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8B" w:rsidRDefault="00CF028B">
      <w:pPr>
        <w:pStyle w:val="BodyText"/>
        <w:ind w:firstLine="0"/>
        <w:rPr>
          <w:rFonts w:ascii="Times New Roman"/>
          <w:sz w:val="20"/>
        </w:rPr>
      </w:pPr>
    </w:p>
    <w:p w:rsidR="00CF028B" w:rsidRDefault="00CF028B">
      <w:pPr>
        <w:pStyle w:val="BodyText"/>
        <w:ind w:firstLine="0"/>
        <w:rPr>
          <w:rFonts w:ascii="Times New Roman"/>
          <w:sz w:val="20"/>
        </w:rPr>
      </w:pPr>
    </w:p>
    <w:p w:rsidR="00CF028B" w:rsidRDefault="00CF028B">
      <w:pPr>
        <w:pStyle w:val="BodyText"/>
        <w:ind w:firstLine="0"/>
        <w:rPr>
          <w:rFonts w:ascii="Times New Roman"/>
          <w:sz w:val="20"/>
        </w:rPr>
      </w:pPr>
    </w:p>
    <w:p w:rsidR="00CF028B" w:rsidRDefault="00CF028B">
      <w:pPr>
        <w:pStyle w:val="BodyText"/>
        <w:ind w:firstLine="0"/>
        <w:rPr>
          <w:rFonts w:ascii="Times New Roman"/>
          <w:sz w:val="20"/>
        </w:rPr>
      </w:pPr>
    </w:p>
    <w:p w:rsidR="00CF028B" w:rsidRDefault="00CF028B">
      <w:pPr>
        <w:pStyle w:val="BodyText"/>
        <w:ind w:firstLine="0"/>
        <w:rPr>
          <w:rFonts w:ascii="Times New Roman"/>
          <w:sz w:val="20"/>
        </w:rPr>
      </w:pPr>
    </w:p>
    <w:p w:rsidR="00CF028B" w:rsidRDefault="000B3276">
      <w:pPr>
        <w:spacing w:before="252" w:line="624" w:lineRule="exact"/>
        <w:ind w:left="1133" w:right="5357"/>
        <w:rPr>
          <w:b/>
          <w:sz w:val="52"/>
        </w:rPr>
      </w:pPr>
      <w:r>
        <w:pict>
          <v:rect id="_x0000_s1056" style="position:absolute;left:0;text-align:left;margin-left:570.2pt;margin-top:-40.45pt;width:25.05pt;height:175.75pt;z-index:251655168;mso-position-horizontal-relative:page" fillcolor="#231f20" stroked="f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574.3pt;margin-top:12.6pt;width:14.2pt;height:65.9pt;z-index:251657216;mso-position-horizontal-relative:page" filled="f" stroked="f">
            <v:textbox style="layout-flow:vertical;mso-layout-flow-alt:bottom-to-top" inset="0,0,0,0">
              <w:txbxContent>
                <w:p w:rsidR="00CF028B" w:rsidRDefault="000B3276">
                  <w:pPr>
                    <w:spacing w:before="20"/>
                    <w:ind w:left="20" w:right="21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pacing w:val="3"/>
                      <w:sz w:val="20"/>
                    </w:rPr>
                    <w:t>P</w:t>
                  </w:r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3"/>
                      <w:sz w:val="20"/>
                    </w:rPr>
                    <w:t>O</w:t>
                  </w:r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3"/>
                      <w:sz w:val="20"/>
                    </w:rPr>
                    <w:t>L</w:t>
                  </w:r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3"/>
                      <w:sz w:val="20"/>
                    </w:rPr>
                    <w:t>I</w:t>
                  </w:r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3"/>
                      <w:sz w:val="20"/>
                    </w:rPr>
                    <w:t>C</w:t>
                  </w:r>
                  <w:r>
                    <w:rPr>
                      <w:b/>
                      <w:color w:val="FFFFFF"/>
                      <w:sz w:val="20"/>
                    </w:rPr>
                    <w:t xml:space="preserve"> Y</w:t>
                  </w:r>
                  <w:r>
                    <w:rPr>
                      <w:b/>
                      <w:color w:val="FFFFFF"/>
                      <w:spacing w:val="3"/>
                      <w:sz w:val="2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b/>
          <w:color w:val="323031"/>
          <w:spacing w:val="-10"/>
          <w:sz w:val="52"/>
        </w:rPr>
        <w:t xml:space="preserve">Sexual </w:t>
      </w:r>
      <w:r>
        <w:rPr>
          <w:b/>
          <w:color w:val="323031"/>
          <w:spacing w:val="-11"/>
          <w:sz w:val="52"/>
        </w:rPr>
        <w:t xml:space="preserve">harassment </w:t>
      </w:r>
      <w:bookmarkStart w:id="0" w:name="_GoBack"/>
      <w:bookmarkEnd w:id="0"/>
      <w:r>
        <w:rPr>
          <w:b/>
          <w:color w:val="323031"/>
          <w:spacing w:val="-11"/>
          <w:sz w:val="52"/>
        </w:rPr>
        <w:t>policy</w:t>
      </w:r>
    </w:p>
    <w:p w:rsidR="00CF028B" w:rsidRDefault="00CF028B">
      <w:pPr>
        <w:pStyle w:val="BodyText"/>
        <w:ind w:firstLine="0"/>
        <w:rPr>
          <w:b/>
          <w:sz w:val="20"/>
        </w:rPr>
      </w:pPr>
    </w:p>
    <w:p w:rsidR="00CF028B" w:rsidRDefault="000B3276">
      <w:pPr>
        <w:pStyle w:val="BodyText"/>
        <w:spacing w:before="9"/>
        <w:ind w:firstLine="0"/>
        <w:rPr>
          <w:b/>
        </w:rPr>
      </w:pPr>
      <w:r>
        <w:pict>
          <v:line id="_x0000_s1054" style="position:absolute;z-index:251654144;mso-wrap-distance-left:0;mso-wrap-distance-right:0;mso-position-horizontal-relative:page" from="56.7pt,13pt" to="538.6pt,13pt" strokecolor="#231f20" strokeweight=".5pt">
            <w10:wrap type="topAndBottom" anchorx="page"/>
          </v:line>
        </w:pict>
      </w:r>
    </w:p>
    <w:p w:rsidR="00CF028B" w:rsidRDefault="00CF028B">
      <w:pPr>
        <w:pStyle w:val="BodyText"/>
        <w:spacing w:before="2"/>
        <w:ind w:firstLine="0"/>
        <w:rPr>
          <w:b/>
          <w:sz w:val="22"/>
        </w:rPr>
      </w:pPr>
    </w:p>
    <w:p w:rsidR="00CF028B" w:rsidRDefault="00CF028B">
      <w:pPr>
        <w:sectPr w:rsidR="00CF02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20" w:right="0" w:bottom="100" w:left="0" w:header="0" w:footer="0" w:gutter="0"/>
          <w:pgNumType w:start="1"/>
          <w:cols w:space="720"/>
        </w:sectPr>
      </w:pPr>
    </w:p>
    <w:p w:rsidR="00CF028B" w:rsidRDefault="000B3276">
      <w:pPr>
        <w:pStyle w:val="Heading2"/>
        <w:spacing w:before="110"/>
      </w:pPr>
      <w:r>
        <w:rPr>
          <w:color w:val="231F20"/>
        </w:rPr>
        <w:lastRenderedPageBreak/>
        <w:t>What is sexual harassment?</w:t>
      </w:r>
    </w:p>
    <w:p w:rsidR="00CF028B" w:rsidRDefault="000B3276">
      <w:pPr>
        <w:pStyle w:val="BodyText"/>
        <w:spacing w:before="135" w:line="278" w:lineRule="auto"/>
        <w:ind w:left="1133" w:firstLine="0"/>
      </w:pPr>
      <w:r>
        <w:rPr>
          <w:color w:val="323031"/>
        </w:rPr>
        <w:t>The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Human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Rights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Act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1993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defines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sexual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3"/>
        </w:rPr>
        <w:t xml:space="preserve">harassment </w:t>
      </w:r>
      <w:r>
        <w:rPr>
          <w:color w:val="323031"/>
        </w:rPr>
        <w:t xml:space="preserve">as </w:t>
      </w:r>
      <w:r>
        <w:rPr>
          <w:color w:val="323031"/>
          <w:spacing w:val="-2"/>
        </w:rPr>
        <w:t xml:space="preserve">any </w:t>
      </w:r>
      <w:r>
        <w:rPr>
          <w:color w:val="323031"/>
        </w:rPr>
        <w:t xml:space="preserve">unwelcome or </w:t>
      </w:r>
      <w:r>
        <w:rPr>
          <w:color w:val="323031"/>
          <w:spacing w:val="-2"/>
        </w:rPr>
        <w:t xml:space="preserve">offensive </w:t>
      </w:r>
      <w:r>
        <w:rPr>
          <w:color w:val="323031"/>
        </w:rPr>
        <w:t xml:space="preserve">sexual </w:t>
      </w:r>
      <w:proofErr w:type="spellStart"/>
      <w:r>
        <w:rPr>
          <w:color w:val="323031"/>
        </w:rPr>
        <w:t>behaviour</w:t>
      </w:r>
      <w:proofErr w:type="spellEnd"/>
      <w:r>
        <w:rPr>
          <w:color w:val="323031"/>
        </w:rPr>
        <w:t xml:space="preserve"> that is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repeated,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or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is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of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such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a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significant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nature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to</w:t>
      </w:r>
      <w:r>
        <w:rPr>
          <w:color w:val="323031"/>
          <w:spacing w:val="-10"/>
        </w:rPr>
        <w:t xml:space="preserve"> </w:t>
      </w:r>
      <w:r>
        <w:rPr>
          <w:color w:val="323031"/>
          <w:spacing w:val="-3"/>
        </w:rPr>
        <w:t>have</w:t>
      </w:r>
    </w:p>
    <w:p w:rsidR="00CF028B" w:rsidRDefault="000B3276">
      <w:pPr>
        <w:pStyle w:val="BodyText"/>
        <w:spacing w:line="278" w:lineRule="auto"/>
        <w:ind w:left="1133" w:right="-16" w:firstLine="0"/>
      </w:pPr>
      <w:proofErr w:type="gramStart"/>
      <w:r>
        <w:rPr>
          <w:color w:val="323031"/>
        </w:rPr>
        <w:t>a</w:t>
      </w:r>
      <w:proofErr w:type="gramEnd"/>
      <w:r>
        <w:rPr>
          <w:color w:val="323031"/>
        </w:rPr>
        <w:t xml:space="preserve"> harmful effect, or which contains an implied or </w:t>
      </w:r>
      <w:r>
        <w:rPr>
          <w:color w:val="323031"/>
          <w:spacing w:val="-3"/>
        </w:rPr>
        <w:t xml:space="preserve">overt </w:t>
      </w:r>
      <w:r>
        <w:rPr>
          <w:color w:val="323031"/>
        </w:rPr>
        <w:t xml:space="preserve">promise of preferential treatment or an implied or </w:t>
      </w:r>
      <w:r>
        <w:rPr>
          <w:color w:val="323031"/>
          <w:spacing w:val="-3"/>
        </w:rPr>
        <w:t xml:space="preserve">overt </w:t>
      </w:r>
      <w:r>
        <w:rPr>
          <w:color w:val="323031"/>
        </w:rPr>
        <w:t>threat of detrimental treatment.</w:t>
      </w:r>
    </w:p>
    <w:p w:rsidR="00CF028B" w:rsidRDefault="000B3276">
      <w:pPr>
        <w:spacing w:before="114" w:line="278" w:lineRule="auto"/>
        <w:ind w:left="1133" w:right="535"/>
        <w:rPr>
          <w:sz w:val="17"/>
        </w:rPr>
      </w:pPr>
      <w:r>
        <w:rPr>
          <w:b/>
          <w:color w:val="323031"/>
          <w:spacing w:val="-4"/>
          <w:sz w:val="17"/>
        </w:rPr>
        <w:t>Sexual ha</w:t>
      </w:r>
      <w:r>
        <w:rPr>
          <w:b/>
          <w:color w:val="323031"/>
          <w:spacing w:val="-4"/>
          <w:sz w:val="17"/>
        </w:rPr>
        <w:t xml:space="preserve">rassment </w:t>
      </w:r>
      <w:r>
        <w:rPr>
          <w:b/>
          <w:color w:val="323031"/>
          <w:spacing w:val="-3"/>
          <w:sz w:val="17"/>
        </w:rPr>
        <w:t xml:space="preserve">will not </w:t>
      </w:r>
      <w:r>
        <w:rPr>
          <w:b/>
          <w:color w:val="323031"/>
          <w:sz w:val="17"/>
        </w:rPr>
        <w:t xml:space="preserve">be </w:t>
      </w:r>
      <w:r>
        <w:rPr>
          <w:b/>
          <w:color w:val="323031"/>
          <w:spacing w:val="-4"/>
          <w:sz w:val="17"/>
        </w:rPr>
        <w:t xml:space="preserve">tolerated at Company </w:t>
      </w:r>
      <w:r>
        <w:rPr>
          <w:b/>
          <w:color w:val="323031"/>
          <w:sz w:val="17"/>
        </w:rPr>
        <w:t xml:space="preserve">X. </w:t>
      </w:r>
      <w:r>
        <w:rPr>
          <w:color w:val="323031"/>
          <w:sz w:val="17"/>
        </w:rPr>
        <w:t xml:space="preserve">The following explains how we will eliminate sexual </w:t>
      </w:r>
      <w:r>
        <w:rPr>
          <w:color w:val="323031"/>
          <w:spacing w:val="-3"/>
          <w:sz w:val="17"/>
        </w:rPr>
        <w:t>harassment: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spacing w:before="57"/>
        <w:rPr>
          <w:sz w:val="17"/>
        </w:rPr>
      </w:pPr>
      <w:r>
        <w:rPr>
          <w:color w:val="323031"/>
          <w:spacing w:val="-5"/>
          <w:sz w:val="17"/>
        </w:rPr>
        <w:t xml:space="preserve">Part </w:t>
      </w:r>
      <w:proofErr w:type="gramStart"/>
      <w:r>
        <w:rPr>
          <w:color w:val="323031"/>
          <w:spacing w:val="-4"/>
          <w:sz w:val="17"/>
        </w:rPr>
        <w:t>One</w:t>
      </w:r>
      <w:proofErr w:type="gramEnd"/>
      <w:r>
        <w:rPr>
          <w:color w:val="323031"/>
          <w:spacing w:val="-4"/>
          <w:sz w:val="17"/>
        </w:rPr>
        <w:t xml:space="preserve"> </w:t>
      </w:r>
      <w:r>
        <w:rPr>
          <w:color w:val="323031"/>
          <w:spacing w:val="-5"/>
          <w:sz w:val="17"/>
        </w:rPr>
        <w:t xml:space="preserve">explains what </w:t>
      </w:r>
      <w:r>
        <w:rPr>
          <w:color w:val="323031"/>
          <w:spacing w:val="-7"/>
          <w:sz w:val="17"/>
        </w:rPr>
        <w:t xml:space="preserve">everyone’s </w:t>
      </w:r>
      <w:r>
        <w:rPr>
          <w:color w:val="323031"/>
          <w:spacing w:val="-5"/>
          <w:sz w:val="17"/>
        </w:rPr>
        <w:t>responsibilities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pacing w:val="-6"/>
          <w:sz w:val="17"/>
        </w:rPr>
        <w:t>are.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spacing w:before="90" w:line="278" w:lineRule="auto"/>
        <w:ind w:right="126"/>
        <w:rPr>
          <w:sz w:val="17"/>
        </w:rPr>
      </w:pPr>
      <w:r>
        <w:rPr>
          <w:color w:val="323031"/>
          <w:spacing w:val="-3"/>
          <w:sz w:val="17"/>
        </w:rPr>
        <w:t>Part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7"/>
          <w:sz w:val="17"/>
        </w:rPr>
        <w:t>Two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explains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processes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for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dealing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sexual </w:t>
      </w:r>
      <w:r>
        <w:rPr>
          <w:color w:val="323031"/>
          <w:spacing w:val="-3"/>
          <w:sz w:val="17"/>
        </w:rPr>
        <w:t>harassment.</w:t>
      </w:r>
    </w:p>
    <w:p w:rsidR="00CF028B" w:rsidRDefault="00CF028B">
      <w:pPr>
        <w:pStyle w:val="BodyText"/>
        <w:spacing w:before="5"/>
        <w:ind w:firstLine="0"/>
        <w:rPr>
          <w:sz w:val="19"/>
        </w:rPr>
      </w:pPr>
    </w:p>
    <w:p w:rsidR="00CF028B" w:rsidRDefault="000B3276">
      <w:pPr>
        <w:pStyle w:val="Heading2"/>
      </w:pPr>
      <w:r>
        <w:rPr>
          <w:color w:val="231F20"/>
        </w:rPr>
        <w:t>Who’s covered by this policy?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spacing w:before="136" w:line="278" w:lineRule="auto"/>
        <w:ind w:right="147"/>
        <w:rPr>
          <w:sz w:val="17"/>
        </w:rPr>
      </w:pPr>
      <w:r>
        <w:rPr>
          <w:color w:val="323031"/>
          <w:spacing w:val="-3"/>
          <w:sz w:val="17"/>
        </w:rPr>
        <w:t>Everyone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who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works</w:t>
      </w:r>
      <w:r>
        <w:rPr>
          <w:color w:val="323031"/>
          <w:spacing w:val="-7"/>
          <w:sz w:val="17"/>
        </w:rPr>
        <w:t xml:space="preserve"> </w:t>
      </w:r>
      <w:r>
        <w:rPr>
          <w:color w:val="323031"/>
          <w:sz w:val="17"/>
        </w:rPr>
        <w:t>in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this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company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(at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all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levels) </w:t>
      </w:r>
      <w:r>
        <w:rPr>
          <w:color w:val="323031"/>
          <w:sz w:val="17"/>
        </w:rPr>
        <w:t>including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3"/>
          <w:sz w:val="17"/>
        </w:rPr>
        <w:t>contractors.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rPr>
          <w:sz w:val="17"/>
        </w:rPr>
      </w:pPr>
      <w:r>
        <w:rPr>
          <w:color w:val="323031"/>
          <w:sz w:val="17"/>
        </w:rPr>
        <w:t>All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visitors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including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customers.</w:t>
      </w:r>
    </w:p>
    <w:p w:rsidR="00CF028B" w:rsidRDefault="00CF028B">
      <w:pPr>
        <w:pStyle w:val="BodyText"/>
        <w:spacing w:before="1"/>
        <w:ind w:firstLine="0"/>
        <w:rPr>
          <w:sz w:val="22"/>
        </w:rPr>
      </w:pPr>
    </w:p>
    <w:p w:rsidR="00CF028B" w:rsidRDefault="000B3276">
      <w:pPr>
        <w:pStyle w:val="Heading2"/>
      </w:pPr>
      <w:r>
        <w:rPr>
          <w:color w:val="231F20"/>
        </w:rPr>
        <w:t>When does the policy apply?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spacing w:before="136"/>
        <w:rPr>
          <w:sz w:val="17"/>
        </w:rPr>
      </w:pPr>
      <w:r>
        <w:rPr>
          <w:color w:val="323031"/>
          <w:sz w:val="17"/>
        </w:rPr>
        <w:t>At our</w:t>
      </w:r>
      <w:r>
        <w:rPr>
          <w:color w:val="323031"/>
          <w:spacing w:val="-36"/>
          <w:sz w:val="17"/>
        </w:rPr>
        <w:t xml:space="preserve"> </w:t>
      </w:r>
      <w:r>
        <w:rPr>
          <w:color w:val="323031"/>
          <w:sz w:val="17"/>
        </w:rPr>
        <w:t>workplace.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spacing w:before="89"/>
        <w:rPr>
          <w:sz w:val="17"/>
        </w:rPr>
      </w:pPr>
      <w:r>
        <w:rPr>
          <w:color w:val="323031"/>
          <w:sz w:val="17"/>
        </w:rPr>
        <w:t xml:space="preserve">At work </w:t>
      </w:r>
      <w:r>
        <w:rPr>
          <w:color w:val="323031"/>
          <w:spacing w:val="-2"/>
          <w:sz w:val="17"/>
        </w:rPr>
        <w:t xml:space="preserve">events </w:t>
      </w:r>
      <w:r>
        <w:rPr>
          <w:color w:val="323031"/>
          <w:sz w:val="17"/>
        </w:rPr>
        <w:t xml:space="preserve">(such as </w:t>
      </w:r>
      <w:r>
        <w:rPr>
          <w:color w:val="323031"/>
          <w:spacing w:val="-3"/>
          <w:sz w:val="17"/>
        </w:rPr>
        <w:t>off-site</w:t>
      </w:r>
      <w:r>
        <w:rPr>
          <w:color w:val="323031"/>
          <w:spacing w:val="-28"/>
          <w:sz w:val="17"/>
        </w:rPr>
        <w:t xml:space="preserve"> </w:t>
      </w:r>
      <w:r>
        <w:rPr>
          <w:color w:val="323031"/>
          <w:spacing w:val="-3"/>
          <w:sz w:val="17"/>
        </w:rPr>
        <w:t>training).</w:t>
      </w:r>
    </w:p>
    <w:p w:rsidR="00CF028B" w:rsidRDefault="000B3276">
      <w:pPr>
        <w:pStyle w:val="ListParagraph"/>
        <w:numPr>
          <w:ilvl w:val="0"/>
          <w:numId w:val="7"/>
        </w:numPr>
        <w:tabs>
          <w:tab w:val="left" w:pos="1361"/>
        </w:tabs>
        <w:spacing w:before="89" w:line="278" w:lineRule="auto"/>
        <w:ind w:right="808"/>
        <w:rPr>
          <w:sz w:val="17"/>
        </w:rPr>
      </w:pPr>
      <w:r>
        <w:rPr>
          <w:color w:val="323031"/>
          <w:sz w:val="17"/>
        </w:rPr>
        <w:t>Outside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of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our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workplace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(when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3"/>
          <w:sz w:val="17"/>
        </w:rPr>
        <w:t>it’s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related to our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pacing w:val="-2"/>
          <w:sz w:val="17"/>
        </w:rPr>
        <w:t>work).</w:t>
      </w:r>
    </w:p>
    <w:p w:rsidR="00CF028B" w:rsidRDefault="00CF028B">
      <w:pPr>
        <w:pStyle w:val="BodyText"/>
        <w:spacing w:before="10"/>
        <w:ind w:firstLine="0"/>
        <w:rPr>
          <w:sz w:val="23"/>
        </w:rPr>
      </w:pPr>
    </w:p>
    <w:p w:rsidR="00CF028B" w:rsidRDefault="000B3276">
      <w:pPr>
        <w:pStyle w:val="Heading1"/>
      </w:pPr>
      <w:r>
        <w:rPr>
          <w:color w:val="323031"/>
        </w:rPr>
        <w:t xml:space="preserve">Part </w:t>
      </w:r>
      <w:r>
        <w:rPr>
          <w:color w:val="323031"/>
          <w:spacing w:val="-3"/>
        </w:rPr>
        <w:t xml:space="preserve">One: </w:t>
      </w:r>
      <w:r>
        <w:rPr>
          <w:color w:val="323031"/>
        </w:rPr>
        <w:t>Roles</w:t>
      </w:r>
      <w:r>
        <w:rPr>
          <w:color w:val="323031"/>
          <w:spacing w:val="-54"/>
        </w:rPr>
        <w:t xml:space="preserve"> </w:t>
      </w:r>
      <w:r>
        <w:rPr>
          <w:color w:val="323031"/>
          <w:spacing w:val="-3"/>
        </w:rPr>
        <w:t xml:space="preserve">and </w:t>
      </w:r>
      <w:r>
        <w:rPr>
          <w:color w:val="323031"/>
        </w:rPr>
        <w:t>responsibilities</w:t>
      </w:r>
    </w:p>
    <w:p w:rsidR="00CF028B" w:rsidRDefault="000B3276">
      <w:pPr>
        <w:pStyle w:val="Heading3"/>
        <w:spacing w:before="136" w:line="278" w:lineRule="auto"/>
        <w:ind w:left="1133" w:right="744" w:firstLine="0"/>
      </w:pPr>
      <w:r>
        <w:rPr>
          <w:color w:val="323031"/>
        </w:rPr>
        <w:t>Everyone has a role in preventing sexual harassment.</w:t>
      </w:r>
    </w:p>
    <w:p w:rsidR="00CF028B" w:rsidRDefault="000B3276">
      <w:pPr>
        <w:pStyle w:val="ListParagraph"/>
        <w:numPr>
          <w:ilvl w:val="0"/>
          <w:numId w:val="6"/>
        </w:numPr>
        <w:tabs>
          <w:tab w:val="left" w:pos="1361"/>
        </w:tabs>
        <w:spacing w:before="114"/>
        <w:rPr>
          <w:sz w:val="17"/>
        </w:rPr>
      </w:pPr>
      <w:r>
        <w:rPr>
          <w:b/>
          <w:color w:val="323031"/>
          <w:sz w:val="17"/>
        </w:rPr>
        <w:t>The company</w:t>
      </w:r>
      <w:r>
        <w:rPr>
          <w:b/>
          <w:color w:val="323031"/>
          <w:spacing w:val="-31"/>
          <w:sz w:val="17"/>
        </w:rPr>
        <w:t xml:space="preserve"> </w:t>
      </w:r>
      <w:r>
        <w:rPr>
          <w:b/>
          <w:color w:val="323031"/>
          <w:sz w:val="17"/>
        </w:rPr>
        <w:t>will</w:t>
      </w:r>
      <w:r>
        <w:rPr>
          <w:color w:val="323031"/>
          <w:sz w:val="17"/>
        </w:rPr>
        <w:t>: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90"/>
        <w:rPr>
          <w:sz w:val="17"/>
        </w:rPr>
      </w:pPr>
      <w:r>
        <w:rPr>
          <w:color w:val="323031"/>
          <w:sz w:val="17"/>
        </w:rPr>
        <w:t xml:space="preserve">not </w:t>
      </w:r>
      <w:r>
        <w:rPr>
          <w:color w:val="323031"/>
          <w:spacing w:val="-3"/>
          <w:sz w:val="17"/>
        </w:rPr>
        <w:t xml:space="preserve">tolerate </w:t>
      </w:r>
      <w:r>
        <w:rPr>
          <w:color w:val="323031"/>
          <w:sz w:val="17"/>
        </w:rPr>
        <w:t>sexual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harassment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90" w:line="278" w:lineRule="auto"/>
        <w:ind w:right="110"/>
        <w:rPr>
          <w:sz w:val="17"/>
        </w:rPr>
      </w:pPr>
      <w:proofErr w:type="gramStart"/>
      <w:r>
        <w:rPr>
          <w:color w:val="323031"/>
          <w:sz w:val="17"/>
        </w:rPr>
        <w:t>eliminate</w:t>
      </w:r>
      <w:proofErr w:type="gramEnd"/>
      <w:r>
        <w:rPr>
          <w:color w:val="323031"/>
          <w:sz w:val="17"/>
        </w:rPr>
        <w:t xml:space="preserve"> the risks from sexual </w:t>
      </w:r>
      <w:r>
        <w:rPr>
          <w:color w:val="323031"/>
          <w:spacing w:val="-3"/>
          <w:sz w:val="17"/>
        </w:rPr>
        <w:t xml:space="preserve">harassment </w:t>
      </w:r>
      <w:r>
        <w:rPr>
          <w:color w:val="323031"/>
          <w:sz w:val="17"/>
        </w:rPr>
        <w:t>so far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as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is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reasonably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practicable.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If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risks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 xml:space="preserve">can’t be eliminated, they will be </w:t>
      </w:r>
      <w:proofErr w:type="spellStart"/>
      <w:r>
        <w:rPr>
          <w:color w:val="323031"/>
          <w:sz w:val="17"/>
        </w:rPr>
        <w:t>minimised</w:t>
      </w:r>
      <w:proofErr w:type="spellEnd"/>
      <w:r>
        <w:rPr>
          <w:color w:val="323031"/>
          <w:sz w:val="17"/>
        </w:rPr>
        <w:t xml:space="preserve"> so far as is reasonably</w:t>
      </w:r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pacing w:val="-3"/>
          <w:sz w:val="17"/>
        </w:rPr>
        <w:t>practicable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178"/>
        <w:rPr>
          <w:sz w:val="17"/>
        </w:rPr>
      </w:pPr>
      <w:r>
        <w:rPr>
          <w:color w:val="323031"/>
          <w:sz w:val="17"/>
        </w:rPr>
        <w:t xml:space="preserve">identify factors that contribute to </w:t>
      </w:r>
      <w:r>
        <w:rPr>
          <w:color w:val="323031"/>
          <w:spacing w:val="-2"/>
          <w:sz w:val="17"/>
        </w:rPr>
        <w:t xml:space="preserve">sexual </w:t>
      </w:r>
      <w:r>
        <w:rPr>
          <w:color w:val="323031"/>
          <w:spacing w:val="-3"/>
          <w:sz w:val="17"/>
        </w:rPr>
        <w:t xml:space="preserve">harassment, </w:t>
      </w:r>
      <w:r>
        <w:rPr>
          <w:color w:val="323031"/>
          <w:sz w:val="17"/>
        </w:rPr>
        <w:t xml:space="preserve">and put </w:t>
      </w:r>
      <w:r>
        <w:rPr>
          <w:color w:val="323031"/>
          <w:spacing w:val="-2"/>
          <w:sz w:val="17"/>
        </w:rPr>
        <w:t xml:space="preserve">effective </w:t>
      </w:r>
      <w:r>
        <w:rPr>
          <w:color w:val="323031"/>
          <w:sz w:val="17"/>
        </w:rPr>
        <w:t>control</w:t>
      </w:r>
      <w:r>
        <w:rPr>
          <w:color w:val="323031"/>
          <w:spacing w:val="-40"/>
          <w:sz w:val="17"/>
        </w:rPr>
        <w:t xml:space="preserve"> </w:t>
      </w:r>
      <w:r>
        <w:rPr>
          <w:color w:val="323031"/>
          <w:sz w:val="17"/>
        </w:rPr>
        <w:t>measures in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place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588"/>
        <w:rPr>
          <w:sz w:val="17"/>
        </w:rPr>
      </w:pPr>
      <w:r>
        <w:rPr>
          <w:color w:val="323031"/>
          <w:sz w:val="17"/>
        </w:rPr>
        <w:t>put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in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place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policy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that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limits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amount </w:t>
      </w:r>
      <w:r>
        <w:rPr>
          <w:color w:val="323031"/>
          <w:sz w:val="17"/>
        </w:rPr>
        <w:t>of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alcohol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permitted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at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work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functions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524"/>
        <w:rPr>
          <w:sz w:val="17"/>
        </w:rPr>
      </w:pPr>
      <w:r>
        <w:rPr>
          <w:color w:val="323031"/>
          <w:sz w:val="17"/>
        </w:rPr>
        <w:t>establish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work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culture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that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is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fair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free of sexual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3"/>
          <w:sz w:val="17"/>
        </w:rPr>
        <w:t>harassment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240"/>
        <w:rPr>
          <w:sz w:val="17"/>
        </w:rPr>
      </w:pPr>
      <w:r>
        <w:pict>
          <v:shape id="_x0000_s1053" type="#_x0000_t202" style="position:absolute;left:0;text-align:left;margin-left:6.3pt;margin-top:22.85pt;width:8.1pt;height:55.35pt;z-index:251656192;mso-position-horizontal-relative:page" filled="f" stroked="f">
            <v:textbox style="layout-flow:vertical;mso-layout-flow-alt:bottom-to-top" inset="0,0,0,0">
              <w:txbxContent>
                <w:p w:rsidR="00CF028B" w:rsidRDefault="000B3276">
                  <w:pPr>
                    <w:spacing w:before="20"/>
                    <w:ind w:left="20" w:right="-777"/>
                    <w:rPr>
                      <w:sz w:val="10"/>
                    </w:rPr>
                  </w:pPr>
                  <w:r>
                    <w:rPr>
                      <w:color w:val="231F20"/>
                      <w:spacing w:val="1"/>
                      <w:sz w:val="10"/>
                    </w:rPr>
                    <w:t>W</w:t>
                  </w:r>
                  <w:r>
                    <w:rPr>
                      <w:color w:val="231F20"/>
                      <w:spacing w:val="2"/>
                      <w:sz w:val="10"/>
                    </w:rPr>
                    <w:t>S</w:t>
                  </w:r>
                  <w:r>
                    <w:rPr>
                      <w:color w:val="231F20"/>
                      <w:sz w:val="10"/>
                    </w:rPr>
                    <w:t>N</w:t>
                  </w:r>
                  <w:r>
                    <w:rPr>
                      <w:color w:val="231F20"/>
                      <w:spacing w:val="5"/>
                      <w:sz w:val="10"/>
                    </w:rPr>
                    <w:t>Z_</w:t>
                  </w:r>
                  <w:r>
                    <w:rPr>
                      <w:color w:val="231F20"/>
                      <w:spacing w:val="-3"/>
                      <w:sz w:val="10"/>
                    </w:rPr>
                    <w:t>3</w:t>
                  </w:r>
                  <w:r>
                    <w:rPr>
                      <w:color w:val="231F20"/>
                      <w:spacing w:val="-4"/>
                      <w:sz w:val="10"/>
                    </w:rPr>
                    <w:t>17</w:t>
                  </w:r>
                  <w:r>
                    <w:rPr>
                      <w:color w:val="231F20"/>
                      <w:spacing w:val="3"/>
                      <w:sz w:val="10"/>
                    </w:rPr>
                    <w:t>4</w:t>
                  </w:r>
                  <w:r>
                    <w:rPr>
                      <w:color w:val="231F20"/>
                      <w:spacing w:val="6"/>
                      <w:sz w:val="10"/>
                    </w:rPr>
                    <w:t>_</w:t>
                  </w:r>
                  <w:r>
                    <w:rPr>
                      <w:color w:val="231F20"/>
                      <w:spacing w:val="2"/>
                      <w:sz w:val="10"/>
                    </w:rPr>
                    <w:t>SE</w:t>
                  </w:r>
                  <w:r>
                    <w:rPr>
                      <w:color w:val="231F20"/>
                      <w:sz w:val="10"/>
                    </w:rPr>
                    <w:t xml:space="preserve">P </w:t>
                  </w:r>
                  <w:r>
                    <w:rPr>
                      <w:color w:val="231F20"/>
                      <w:spacing w:val="-1"/>
                      <w:sz w:val="10"/>
                    </w:rPr>
                    <w:t>1</w:t>
                  </w:r>
                  <w:r>
                    <w:rPr>
                      <w:color w:val="231F20"/>
                      <w:sz w:val="10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color w:val="323031"/>
          <w:spacing w:val="-3"/>
          <w:sz w:val="17"/>
        </w:rPr>
        <w:t>encourage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positive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leadership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styles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invest </w:t>
      </w:r>
      <w:r>
        <w:rPr>
          <w:color w:val="323031"/>
          <w:sz w:val="17"/>
        </w:rPr>
        <w:t>in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our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managers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achieve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this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before="101"/>
        <w:rPr>
          <w:sz w:val="17"/>
        </w:rPr>
      </w:pPr>
      <w:r>
        <w:rPr>
          <w:color w:val="323031"/>
          <w:spacing w:val="-2"/>
          <w:sz w:val="17"/>
        </w:rPr>
        <w:br w:type="column"/>
      </w:r>
      <w:r>
        <w:rPr>
          <w:color w:val="323031"/>
          <w:sz w:val="17"/>
        </w:rPr>
        <w:lastRenderedPageBreak/>
        <w:t>focus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on</w:t>
      </w:r>
      <w:r>
        <w:rPr>
          <w:color w:val="323031"/>
          <w:spacing w:val="-11"/>
          <w:sz w:val="17"/>
        </w:rPr>
        <w:t xml:space="preserve"> </w:t>
      </w:r>
      <w:proofErr w:type="spellStart"/>
      <w:r>
        <w:rPr>
          <w:color w:val="323031"/>
          <w:sz w:val="17"/>
        </w:rPr>
        <w:t>behaviour</w:t>
      </w:r>
      <w:proofErr w:type="spellEnd"/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3"/>
          <w:sz w:val="17"/>
        </w:rPr>
        <w:t>rather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than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people,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2"/>
          <w:sz w:val="17"/>
        </w:rPr>
        <w:t>and</w:t>
      </w:r>
    </w:p>
    <w:p w:rsidR="00CF028B" w:rsidRDefault="000B3276">
      <w:pPr>
        <w:pStyle w:val="BodyText"/>
        <w:spacing w:before="33" w:line="278" w:lineRule="auto"/>
        <w:ind w:left="720" w:right="1208" w:firstLine="0"/>
      </w:pPr>
      <w:proofErr w:type="gramStart"/>
      <w:r>
        <w:rPr>
          <w:color w:val="323031"/>
        </w:rPr>
        <w:t>aim</w:t>
      </w:r>
      <w:proofErr w:type="gramEnd"/>
      <w:r>
        <w:rPr>
          <w:color w:val="323031"/>
        </w:rPr>
        <w:t xml:space="preserve"> to promote harmonious relationships across the company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262"/>
        <w:rPr>
          <w:sz w:val="17"/>
        </w:rPr>
      </w:pPr>
      <w:r>
        <w:rPr>
          <w:color w:val="323031"/>
          <w:sz w:val="17"/>
        </w:rPr>
        <w:t>openly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discuss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sexual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harassment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in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both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formal </w:t>
      </w:r>
      <w:r>
        <w:rPr>
          <w:color w:val="323031"/>
          <w:sz w:val="17"/>
        </w:rPr>
        <w:t xml:space="preserve">and informal settings, and provide information and </w:t>
      </w:r>
      <w:r>
        <w:rPr>
          <w:color w:val="323031"/>
          <w:spacing w:val="-3"/>
          <w:sz w:val="17"/>
        </w:rPr>
        <w:t xml:space="preserve">training </w:t>
      </w:r>
      <w:r>
        <w:rPr>
          <w:color w:val="323031"/>
          <w:sz w:val="17"/>
        </w:rPr>
        <w:t>about it including consequences of such</w:t>
      </w:r>
      <w:r>
        <w:rPr>
          <w:color w:val="323031"/>
          <w:spacing w:val="-20"/>
          <w:sz w:val="17"/>
        </w:rPr>
        <w:t xml:space="preserve"> </w:t>
      </w:r>
      <w:proofErr w:type="spellStart"/>
      <w:r>
        <w:rPr>
          <w:color w:val="323031"/>
          <w:sz w:val="17"/>
        </w:rPr>
        <w:t>behaviour</w:t>
      </w:r>
      <w:proofErr w:type="spellEnd"/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(</w:t>
      </w:r>
      <w:proofErr w:type="spellStart"/>
      <w:r>
        <w:rPr>
          <w:color w:val="323031"/>
          <w:sz w:val="17"/>
        </w:rPr>
        <w:t>eg</w:t>
      </w:r>
      <w:proofErr w:type="spellEnd"/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possible</w:t>
      </w:r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disciplinary</w:t>
      </w:r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actions)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405"/>
        <w:rPr>
          <w:sz w:val="17"/>
        </w:rPr>
      </w:pPr>
      <w:r>
        <w:rPr>
          <w:color w:val="323031"/>
          <w:sz w:val="17"/>
        </w:rPr>
        <w:t>make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sure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>employees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know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that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they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>have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the </w:t>
      </w:r>
      <w:r>
        <w:rPr>
          <w:color w:val="323031"/>
          <w:sz w:val="17"/>
        </w:rPr>
        <w:t xml:space="preserve">right to </w:t>
      </w:r>
      <w:r>
        <w:rPr>
          <w:color w:val="323031"/>
          <w:spacing w:val="-3"/>
          <w:sz w:val="17"/>
        </w:rPr>
        <w:t xml:space="preserve">raise </w:t>
      </w:r>
      <w:r>
        <w:rPr>
          <w:color w:val="323031"/>
          <w:sz w:val="17"/>
        </w:rPr>
        <w:t xml:space="preserve">a personal </w:t>
      </w:r>
      <w:r>
        <w:rPr>
          <w:color w:val="323031"/>
          <w:spacing w:val="-3"/>
          <w:sz w:val="17"/>
        </w:rPr>
        <w:t xml:space="preserve">grievance </w:t>
      </w:r>
      <w:r>
        <w:rPr>
          <w:color w:val="323031"/>
          <w:sz w:val="17"/>
        </w:rPr>
        <w:t xml:space="preserve">under </w:t>
      </w:r>
      <w:r>
        <w:rPr>
          <w:color w:val="323031"/>
          <w:spacing w:val="-2"/>
          <w:sz w:val="17"/>
        </w:rPr>
        <w:t xml:space="preserve">the </w:t>
      </w:r>
      <w:r>
        <w:rPr>
          <w:color w:val="323031"/>
          <w:sz w:val="17"/>
        </w:rPr>
        <w:t xml:space="preserve">Employment </w:t>
      </w:r>
      <w:r>
        <w:rPr>
          <w:color w:val="323031"/>
          <w:spacing w:val="-3"/>
          <w:sz w:val="17"/>
        </w:rPr>
        <w:t xml:space="preserve">Relations </w:t>
      </w:r>
      <w:r>
        <w:rPr>
          <w:color w:val="323031"/>
          <w:sz w:val="17"/>
        </w:rPr>
        <w:t>Act 2000 or submit a complaint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under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Human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Rights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Act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1993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4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Human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Rights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Commission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153"/>
        <w:rPr>
          <w:sz w:val="17"/>
        </w:rPr>
      </w:pPr>
      <w:r>
        <w:rPr>
          <w:color w:val="323031"/>
          <w:sz w:val="17"/>
        </w:rPr>
        <w:t xml:space="preserve">make sure independent </w:t>
      </w:r>
      <w:r>
        <w:rPr>
          <w:color w:val="323031"/>
          <w:spacing w:val="-3"/>
          <w:sz w:val="17"/>
        </w:rPr>
        <w:t xml:space="preserve">contractors </w:t>
      </w:r>
      <w:r>
        <w:rPr>
          <w:color w:val="323031"/>
          <w:sz w:val="17"/>
        </w:rPr>
        <w:t xml:space="preserve">working under a </w:t>
      </w:r>
      <w:r>
        <w:rPr>
          <w:color w:val="323031"/>
          <w:spacing w:val="-3"/>
          <w:sz w:val="17"/>
        </w:rPr>
        <w:t xml:space="preserve">contract </w:t>
      </w:r>
      <w:r>
        <w:rPr>
          <w:color w:val="323031"/>
          <w:sz w:val="17"/>
        </w:rPr>
        <w:t xml:space="preserve">for service know that they </w:t>
      </w:r>
      <w:r>
        <w:rPr>
          <w:color w:val="323031"/>
          <w:spacing w:val="-3"/>
          <w:sz w:val="17"/>
        </w:rPr>
        <w:t xml:space="preserve">have </w:t>
      </w:r>
      <w:r>
        <w:rPr>
          <w:color w:val="323031"/>
          <w:sz w:val="17"/>
        </w:rPr>
        <w:t>the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right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submit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complaint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under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Human Rights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Act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1993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Human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Rights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Commission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528"/>
        <w:rPr>
          <w:sz w:val="17"/>
        </w:rPr>
      </w:pPr>
      <w:r>
        <w:rPr>
          <w:color w:val="323031"/>
          <w:sz w:val="17"/>
        </w:rPr>
        <w:t xml:space="preserve">make sure workers </w:t>
      </w:r>
      <w:r>
        <w:rPr>
          <w:color w:val="323031"/>
          <w:spacing w:val="-3"/>
          <w:sz w:val="17"/>
        </w:rPr>
        <w:t xml:space="preserve">have </w:t>
      </w:r>
      <w:r>
        <w:rPr>
          <w:color w:val="323031"/>
          <w:sz w:val="17"/>
        </w:rPr>
        <w:t xml:space="preserve">a </w:t>
      </w:r>
      <w:r>
        <w:rPr>
          <w:color w:val="323031"/>
          <w:spacing w:val="-3"/>
          <w:sz w:val="17"/>
        </w:rPr>
        <w:t xml:space="preserve">range </w:t>
      </w:r>
      <w:r>
        <w:rPr>
          <w:color w:val="323031"/>
          <w:sz w:val="17"/>
        </w:rPr>
        <w:t xml:space="preserve">of </w:t>
      </w:r>
      <w:r>
        <w:rPr>
          <w:color w:val="323031"/>
          <w:spacing w:val="-3"/>
          <w:sz w:val="17"/>
        </w:rPr>
        <w:t xml:space="preserve">ways </w:t>
      </w:r>
      <w:r>
        <w:rPr>
          <w:color w:val="323031"/>
          <w:sz w:val="17"/>
        </w:rPr>
        <w:t xml:space="preserve">to report sexual </w:t>
      </w:r>
      <w:r>
        <w:rPr>
          <w:color w:val="323031"/>
          <w:spacing w:val="-3"/>
          <w:sz w:val="17"/>
        </w:rPr>
        <w:t xml:space="preserve">harassment </w:t>
      </w:r>
      <w:r>
        <w:rPr>
          <w:color w:val="323031"/>
          <w:spacing w:val="-4"/>
          <w:sz w:val="17"/>
        </w:rPr>
        <w:t>informally,</w:t>
      </w:r>
      <w:r>
        <w:rPr>
          <w:color w:val="323031"/>
          <w:spacing w:val="-30"/>
          <w:sz w:val="17"/>
        </w:rPr>
        <w:t xml:space="preserve"> </w:t>
      </w:r>
      <w:r>
        <w:rPr>
          <w:color w:val="323031"/>
          <w:sz w:val="17"/>
        </w:rPr>
        <w:t>formally or</w:t>
      </w:r>
      <w:r>
        <w:rPr>
          <w:color w:val="323031"/>
          <w:spacing w:val="3"/>
          <w:sz w:val="17"/>
        </w:rPr>
        <w:t xml:space="preserve"> </w:t>
      </w:r>
      <w:r>
        <w:rPr>
          <w:color w:val="323031"/>
          <w:spacing w:val="-3"/>
          <w:sz w:val="17"/>
        </w:rPr>
        <w:t>anonymously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262"/>
        <w:rPr>
          <w:sz w:val="17"/>
        </w:rPr>
      </w:pPr>
      <w:r>
        <w:rPr>
          <w:color w:val="323031"/>
          <w:sz w:val="17"/>
        </w:rPr>
        <w:t xml:space="preserve">make sure processes and systems for reporting and responding to sexual </w:t>
      </w:r>
      <w:r>
        <w:rPr>
          <w:color w:val="323031"/>
          <w:spacing w:val="-3"/>
          <w:sz w:val="17"/>
        </w:rPr>
        <w:t xml:space="preserve">harassment </w:t>
      </w:r>
      <w:r>
        <w:rPr>
          <w:color w:val="323031"/>
          <w:sz w:val="17"/>
        </w:rPr>
        <w:t>are</w:t>
      </w:r>
      <w:r>
        <w:rPr>
          <w:color w:val="323031"/>
          <w:spacing w:val="-41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fit-for- </w:t>
      </w:r>
      <w:r>
        <w:rPr>
          <w:color w:val="323031"/>
          <w:sz w:val="17"/>
        </w:rPr>
        <w:t>purpose</w:t>
      </w:r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regularly</w:t>
      </w:r>
      <w:r>
        <w:rPr>
          <w:color w:val="323031"/>
          <w:spacing w:val="-20"/>
          <w:sz w:val="17"/>
        </w:rPr>
        <w:t xml:space="preserve"> </w:t>
      </w:r>
      <w:r>
        <w:rPr>
          <w:color w:val="323031"/>
          <w:sz w:val="17"/>
        </w:rPr>
        <w:t>reviewed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376"/>
        <w:rPr>
          <w:sz w:val="17"/>
        </w:rPr>
      </w:pPr>
      <w:r>
        <w:rPr>
          <w:color w:val="323031"/>
          <w:spacing w:val="-3"/>
          <w:sz w:val="17"/>
        </w:rPr>
        <w:t>train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2"/>
          <w:sz w:val="17"/>
        </w:rPr>
        <w:t>key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workers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receive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sexual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harassment </w:t>
      </w:r>
      <w:r>
        <w:rPr>
          <w:color w:val="323031"/>
          <w:sz w:val="17"/>
        </w:rPr>
        <w:t xml:space="preserve">reports and give support and advice (sexual </w:t>
      </w:r>
      <w:r>
        <w:rPr>
          <w:color w:val="323031"/>
          <w:spacing w:val="-3"/>
          <w:sz w:val="17"/>
        </w:rPr>
        <w:t xml:space="preserve">harassment </w:t>
      </w:r>
      <w:r>
        <w:rPr>
          <w:color w:val="323031"/>
          <w:sz w:val="17"/>
        </w:rPr>
        <w:t>contact</w:t>
      </w:r>
      <w:r>
        <w:rPr>
          <w:color w:val="323031"/>
          <w:spacing w:val="-24"/>
          <w:sz w:val="17"/>
        </w:rPr>
        <w:t xml:space="preserve"> </w:t>
      </w:r>
      <w:r>
        <w:rPr>
          <w:color w:val="323031"/>
          <w:sz w:val="17"/>
        </w:rPr>
        <w:t>persons)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222"/>
        <w:rPr>
          <w:sz w:val="17"/>
        </w:rPr>
      </w:pPr>
      <w:r>
        <w:rPr>
          <w:color w:val="323031"/>
          <w:sz w:val="17"/>
        </w:rPr>
        <w:t>make sure w</w:t>
      </w:r>
      <w:r>
        <w:rPr>
          <w:color w:val="323031"/>
          <w:sz w:val="17"/>
        </w:rPr>
        <w:t xml:space="preserve">orkers know how to report </w:t>
      </w:r>
      <w:r>
        <w:rPr>
          <w:color w:val="323031"/>
          <w:spacing w:val="-2"/>
          <w:sz w:val="17"/>
        </w:rPr>
        <w:t xml:space="preserve">sexual </w:t>
      </w:r>
      <w:r>
        <w:rPr>
          <w:color w:val="323031"/>
          <w:spacing w:val="-3"/>
          <w:sz w:val="17"/>
        </w:rPr>
        <w:t>harassment,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what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support,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protection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advice </w:t>
      </w:r>
      <w:r>
        <w:rPr>
          <w:color w:val="323031"/>
          <w:sz w:val="17"/>
        </w:rPr>
        <w:t>is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available,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their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rights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representation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647"/>
        <w:rPr>
          <w:sz w:val="17"/>
        </w:rPr>
      </w:pPr>
      <w:r>
        <w:rPr>
          <w:color w:val="323031"/>
          <w:sz w:val="17"/>
        </w:rPr>
        <w:t>provide workers who believe they’ve been sexually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>harassed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>range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of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options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to address the</w:t>
      </w:r>
      <w:r>
        <w:rPr>
          <w:color w:val="323031"/>
          <w:spacing w:val="-35"/>
          <w:sz w:val="17"/>
        </w:rPr>
        <w:t xml:space="preserve"> </w:t>
      </w:r>
      <w:r>
        <w:rPr>
          <w:color w:val="323031"/>
          <w:sz w:val="17"/>
        </w:rPr>
        <w:t>issue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163"/>
        <w:rPr>
          <w:sz w:val="17"/>
        </w:rPr>
      </w:pPr>
      <w:r>
        <w:rPr>
          <w:color w:val="323031"/>
          <w:sz w:val="17"/>
        </w:rPr>
        <w:t xml:space="preserve">provide a supportive environment to those </w:t>
      </w:r>
      <w:r>
        <w:rPr>
          <w:color w:val="323031"/>
          <w:spacing w:val="-2"/>
          <w:sz w:val="17"/>
        </w:rPr>
        <w:t xml:space="preserve">who </w:t>
      </w:r>
      <w:r>
        <w:rPr>
          <w:color w:val="323031"/>
          <w:sz w:val="17"/>
        </w:rPr>
        <w:t>believe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they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have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been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sexually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harassed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the </w:t>
      </w:r>
      <w:r>
        <w:rPr>
          <w:color w:val="323031"/>
          <w:sz w:val="17"/>
        </w:rPr>
        <w:t>alleged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harasser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192"/>
        <w:rPr>
          <w:sz w:val="17"/>
        </w:rPr>
      </w:pPr>
      <w:r>
        <w:rPr>
          <w:color w:val="323031"/>
          <w:sz w:val="17"/>
        </w:rPr>
        <w:t>treat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all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parties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fairly/impartially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while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allegations </w:t>
      </w:r>
      <w:r>
        <w:rPr>
          <w:color w:val="323031"/>
          <w:sz w:val="17"/>
        </w:rPr>
        <w:t>are dealt</w:t>
      </w:r>
      <w:r>
        <w:rPr>
          <w:color w:val="323031"/>
          <w:spacing w:val="-28"/>
          <w:sz w:val="17"/>
        </w:rPr>
        <w:t xml:space="preserve"> </w:t>
      </w:r>
      <w:r>
        <w:rPr>
          <w:color w:val="323031"/>
          <w:sz w:val="17"/>
        </w:rPr>
        <w:t>with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558"/>
        <w:rPr>
          <w:sz w:val="17"/>
        </w:rPr>
      </w:pPr>
      <w:r>
        <w:rPr>
          <w:color w:val="323031"/>
          <w:sz w:val="17"/>
        </w:rPr>
        <w:t>seek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advice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from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both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parties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how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they wish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deal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situation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259"/>
        <w:rPr>
          <w:sz w:val="17"/>
        </w:rPr>
      </w:pPr>
      <w:r>
        <w:rPr>
          <w:color w:val="323031"/>
          <w:sz w:val="17"/>
        </w:rPr>
        <w:t>promote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informal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solutions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before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formal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actions where</w:t>
      </w:r>
      <w:r>
        <w:rPr>
          <w:color w:val="323031"/>
          <w:spacing w:val="-33"/>
          <w:sz w:val="17"/>
        </w:rPr>
        <w:t xml:space="preserve"> </w:t>
      </w:r>
      <w:r>
        <w:rPr>
          <w:color w:val="323031"/>
          <w:sz w:val="17"/>
        </w:rPr>
        <w:t>appropriate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819"/>
        <w:rPr>
          <w:sz w:val="17"/>
        </w:rPr>
      </w:pPr>
      <w:r>
        <w:rPr>
          <w:color w:val="323031"/>
          <w:sz w:val="17"/>
        </w:rPr>
        <w:t>aim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repair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working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relationship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and </w:t>
      </w:r>
      <w:r>
        <w:rPr>
          <w:color w:val="323031"/>
          <w:sz w:val="17"/>
        </w:rPr>
        <w:t>promote positive work</w:t>
      </w:r>
      <w:r>
        <w:rPr>
          <w:color w:val="323031"/>
          <w:spacing w:val="-42"/>
          <w:sz w:val="17"/>
        </w:rPr>
        <w:t xml:space="preserve"> </w:t>
      </w:r>
      <w:r>
        <w:rPr>
          <w:color w:val="323031"/>
          <w:spacing w:val="-3"/>
          <w:sz w:val="17"/>
        </w:rPr>
        <w:t>values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1544"/>
        <w:rPr>
          <w:sz w:val="17"/>
        </w:rPr>
      </w:pPr>
      <w:proofErr w:type="gramStart"/>
      <w:r>
        <w:rPr>
          <w:color w:val="323031"/>
          <w:sz w:val="17"/>
        </w:rPr>
        <w:t>make</w:t>
      </w:r>
      <w:proofErr w:type="gramEnd"/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sure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this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policy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is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visible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all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workers, </w:t>
      </w:r>
      <w:r>
        <w:rPr>
          <w:color w:val="323031"/>
          <w:sz w:val="17"/>
        </w:rPr>
        <w:t>visitors and</w:t>
      </w:r>
      <w:r>
        <w:rPr>
          <w:color w:val="323031"/>
          <w:spacing w:val="-46"/>
          <w:sz w:val="17"/>
        </w:rPr>
        <w:t xml:space="preserve"> </w:t>
      </w:r>
      <w:r>
        <w:rPr>
          <w:color w:val="323031"/>
          <w:sz w:val="17"/>
        </w:rPr>
        <w:t>customers.</w:t>
      </w:r>
    </w:p>
    <w:p w:rsidR="00CF028B" w:rsidRDefault="00CF028B">
      <w:pPr>
        <w:spacing w:line="278" w:lineRule="auto"/>
        <w:rPr>
          <w:sz w:val="17"/>
        </w:rPr>
        <w:sectPr w:rsidR="00CF028B">
          <w:type w:val="continuous"/>
          <w:pgSz w:w="11910" w:h="16840"/>
          <w:pgMar w:top="220" w:right="0" w:bottom="100" w:left="0" w:header="720" w:footer="720" w:gutter="0"/>
          <w:cols w:num="2" w:space="720" w:equalWidth="0">
            <w:col w:w="5788" w:space="40"/>
            <w:col w:w="6082"/>
          </w:cols>
        </w:sect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8"/>
        <w:ind w:firstLine="0"/>
        <w:rPr>
          <w:sz w:val="16"/>
        </w:rPr>
      </w:pPr>
    </w:p>
    <w:p w:rsidR="00CF028B" w:rsidRDefault="000B3276">
      <w:pPr>
        <w:pStyle w:val="BodyText"/>
        <w:spacing w:line="20" w:lineRule="exact"/>
        <w:ind w:left="11021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16.1pt;height:.5pt;mso-position-horizontal-relative:char;mso-position-vertical-relative:line" coordsize="322,10">
            <v:line id="_x0000_s1052" style="position:absolute" from="317,5" to="5,5" strokecolor="#323031" strokeweight=".5pt"/>
            <w10:wrap type="none"/>
            <w10:anchorlock/>
          </v:group>
        </w:pict>
      </w:r>
    </w:p>
    <w:p w:rsidR="00CF028B" w:rsidRDefault="00CF028B">
      <w:pPr>
        <w:spacing w:line="20" w:lineRule="exact"/>
        <w:rPr>
          <w:sz w:val="2"/>
        </w:rPr>
        <w:sectPr w:rsidR="00CF028B">
          <w:type w:val="continuous"/>
          <w:pgSz w:w="11910" w:h="16840"/>
          <w:pgMar w:top="220" w:right="0" w:bottom="100" w:left="0" w:header="720" w:footer="720" w:gutter="0"/>
          <w:cols w:space="720"/>
        </w:sect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2"/>
        <w:ind w:firstLine="0"/>
        <w:rPr>
          <w:sz w:val="23"/>
        </w:rPr>
      </w:pPr>
    </w:p>
    <w:p w:rsidR="00CF028B" w:rsidRDefault="00CF028B">
      <w:pPr>
        <w:rPr>
          <w:sz w:val="23"/>
        </w:rPr>
        <w:sectPr w:rsidR="00CF028B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220" w:right="460" w:bottom="720" w:left="0" w:header="0" w:footer="531" w:gutter="0"/>
          <w:pgNumType w:start="2"/>
          <w:cols w:space="720"/>
        </w:sectPr>
      </w:pPr>
    </w:p>
    <w:p w:rsidR="00CF028B" w:rsidRDefault="000B3276">
      <w:pPr>
        <w:pStyle w:val="Heading3"/>
        <w:numPr>
          <w:ilvl w:val="0"/>
          <w:numId w:val="6"/>
        </w:numPr>
        <w:tabs>
          <w:tab w:val="left" w:pos="1361"/>
        </w:tabs>
        <w:spacing w:before="100"/>
        <w:rPr>
          <w:b w:val="0"/>
        </w:rPr>
      </w:pPr>
      <w:r>
        <w:rPr>
          <w:color w:val="323031"/>
        </w:rPr>
        <w:lastRenderedPageBreak/>
        <w:t>Managers</w:t>
      </w:r>
      <w:r>
        <w:rPr>
          <w:color w:val="323031"/>
          <w:spacing w:val="-27"/>
        </w:rPr>
        <w:t xml:space="preserve"> </w:t>
      </w:r>
      <w:r>
        <w:rPr>
          <w:color w:val="323031"/>
        </w:rPr>
        <w:t>will</w:t>
      </w:r>
      <w:r>
        <w:rPr>
          <w:b w:val="0"/>
          <w:color w:val="323031"/>
        </w:rPr>
        <w:t>: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90" w:line="278" w:lineRule="auto"/>
        <w:ind w:right="357"/>
        <w:rPr>
          <w:sz w:val="17"/>
        </w:rPr>
      </w:pPr>
      <w:r>
        <w:rPr>
          <w:color w:val="323031"/>
          <w:sz w:val="17"/>
        </w:rPr>
        <w:t>make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sure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workers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have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clarity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what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their roles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2"/>
          <w:sz w:val="17"/>
        </w:rPr>
        <w:t>entail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463"/>
        <w:rPr>
          <w:sz w:val="17"/>
        </w:rPr>
      </w:pPr>
      <w:r>
        <w:rPr>
          <w:color w:val="323031"/>
          <w:sz w:val="17"/>
        </w:rPr>
        <w:t>intervene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early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call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out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deal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any </w:t>
      </w:r>
      <w:r>
        <w:rPr>
          <w:color w:val="323031"/>
          <w:sz w:val="17"/>
        </w:rPr>
        <w:t>unreasonable</w:t>
      </w:r>
      <w:r>
        <w:rPr>
          <w:color w:val="323031"/>
          <w:spacing w:val="-22"/>
          <w:sz w:val="17"/>
        </w:rPr>
        <w:t xml:space="preserve"> </w:t>
      </w:r>
      <w:proofErr w:type="spellStart"/>
      <w:r>
        <w:rPr>
          <w:color w:val="323031"/>
          <w:sz w:val="17"/>
        </w:rPr>
        <w:t>behaviour</w:t>
      </w:r>
      <w:proofErr w:type="spellEnd"/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before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it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escalates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394"/>
        <w:rPr>
          <w:sz w:val="17"/>
        </w:rPr>
      </w:pPr>
      <w:r>
        <w:rPr>
          <w:color w:val="323031"/>
          <w:sz w:val="17"/>
        </w:rPr>
        <w:t>take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prompt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action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in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response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2"/>
          <w:sz w:val="17"/>
        </w:rPr>
        <w:t>any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report </w:t>
      </w:r>
      <w:r>
        <w:rPr>
          <w:color w:val="323031"/>
          <w:sz w:val="17"/>
        </w:rPr>
        <w:t>of sexual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3"/>
          <w:sz w:val="17"/>
        </w:rPr>
        <w:t>harassment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370"/>
        <w:rPr>
          <w:sz w:val="17"/>
        </w:rPr>
      </w:pPr>
      <w:r>
        <w:rPr>
          <w:color w:val="323031"/>
          <w:sz w:val="17"/>
        </w:rPr>
        <w:t>seek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advice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from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both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parties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as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how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they wish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deal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situation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632"/>
        <w:rPr>
          <w:sz w:val="17"/>
        </w:rPr>
      </w:pPr>
      <w:r>
        <w:rPr>
          <w:color w:val="323031"/>
          <w:sz w:val="17"/>
        </w:rPr>
        <w:t>where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appropriate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look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for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other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 xml:space="preserve">solutions before </w:t>
      </w:r>
      <w:r>
        <w:rPr>
          <w:color w:val="323031"/>
          <w:spacing w:val="-5"/>
          <w:sz w:val="17"/>
        </w:rPr>
        <w:t xml:space="preserve">escalating </w:t>
      </w:r>
      <w:r>
        <w:rPr>
          <w:color w:val="323031"/>
          <w:spacing w:val="-3"/>
          <w:sz w:val="17"/>
        </w:rPr>
        <w:t xml:space="preserve">an </w:t>
      </w:r>
      <w:r>
        <w:rPr>
          <w:color w:val="323031"/>
          <w:spacing w:val="-4"/>
          <w:sz w:val="17"/>
        </w:rPr>
        <w:t xml:space="preserve">issue </w:t>
      </w:r>
      <w:r>
        <w:rPr>
          <w:color w:val="323031"/>
          <w:spacing w:val="-3"/>
          <w:sz w:val="17"/>
        </w:rPr>
        <w:t xml:space="preserve">to </w:t>
      </w:r>
      <w:r>
        <w:rPr>
          <w:color w:val="323031"/>
          <w:spacing w:val="-5"/>
          <w:sz w:val="17"/>
        </w:rPr>
        <w:t xml:space="preserve">higher </w:t>
      </w:r>
      <w:r>
        <w:rPr>
          <w:color w:val="323031"/>
          <w:spacing w:val="-6"/>
          <w:sz w:val="17"/>
        </w:rPr>
        <w:t xml:space="preserve">levels </w:t>
      </w:r>
      <w:r>
        <w:rPr>
          <w:color w:val="323031"/>
          <w:spacing w:val="-4"/>
          <w:sz w:val="17"/>
        </w:rPr>
        <w:t>(</w:t>
      </w:r>
      <w:proofErr w:type="spellStart"/>
      <w:r>
        <w:rPr>
          <w:color w:val="323031"/>
          <w:spacing w:val="-4"/>
          <w:sz w:val="17"/>
        </w:rPr>
        <w:t>eg</w:t>
      </w:r>
      <w:proofErr w:type="spellEnd"/>
      <w:r>
        <w:rPr>
          <w:color w:val="323031"/>
          <w:spacing w:val="5"/>
          <w:sz w:val="17"/>
        </w:rPr>
        <w:t xml:space="preserve"> </w:t>
      </w:r>
      <w:r>
        <w:rPr>
          <w:color w:val="323031"/>
          <w:spacing w:val="-6"/>
          <w:sz w:val="17"/>
        </w:rPr>
        <w:t>investigation)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269"/>
        <w:rPr>
          <w:sz w:val="17"/>
        </w:rPr>
      </w:pPr>
      <w:r>
        <w:rPr>
          <w:color w:val="323031"/>
          <w:sz w:val="17"/>
        </w:rPr>
        <w:t>provide a supportive environment to those who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believe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they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3"/>
          <w:sz w:val="17"/>
        </w:rPr>
        <w:t>have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been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sexually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harassed </w:t>
      </w:r>
      <w:r>
        <w:rPr>
          <w:color w:val="323031"/>
          <w:sz w:val="17"/>
        </w:rPr>
        <w:t>and those</w:t>
      </w:r>
      <w:r>
        <w:rPr>
          <w:color w:val="323031"/>
          <w:spacing w:val="-34"/>
          <w:sz w:val="17"/>
        </w:rPr>
        <w:t xml:space="preserve"> </w:t>
      </w:r>
      <w:r>
        <w:rPr>
          <w:color w:val="323031"/>
          <w:sz w:val="17"/>
        </w:rPr>
        <w:t>accused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712"/>
        <w:rPr>
          <w:sz w:val="17"/>
        </w:rPr>
      </w:pPr>
      <w:r>
        <w:rPr>
          <w:color w:val="323031"/>
          <w:spacing w:val="-4"/>
          <w:sz w:val="17"/>
        </w:rPr>
        <w:t xml:space="preserve">treat </w:t>
      </w:r>
      <w:r>
        <w:rPr>
          <w:color w:val="323031"/>
          <w:spacing w:val="-3"/>
          <w:sz w:val="17"/>
        </w:rPr>
        <w:t xml:space="preserve">all </w:t>
      </w:r>
      <w:r>
        <w:rPr>
          <w:color w:val="323031"/>
          <w:spacing w:val="-4"/>
          <w:sz w:val="17"/>
        </w:rPr>
        <w:t>parties fairly while allegations are dealt</w:t>
      </w:r>
      <w:r>
        <w:rPr>
          <w:color w:val="323031"/>
          <w:spacing w:val="-3"/>
          <w:sz w:val="17"/>
        </w:rPr>
        <w:t xml:space="preserve"> </w:t>
      </w:r>
      <w:r>
        <w:rPr>
          <w:color w:val="323031"/>
          <w:spacing w:val="-4"/>
          <w:sz w:val="17"/>
        </w:rPr>
        <w:t>with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rPr>
          <w:sz w:val="17"/>
        </w:rPr>
      </w:pPr>
      <w:proofErr w:type="gramStart"/>
      <w:r>
        <w:rPr>
          <w:color w:val="323031"/>
          <w:sz w:val="17"/>
        </w:rPr>
        <w:t>record</w:t>
      </w:r>
      <w:proofErr w:type="gramEnd"/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investigate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complaints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impartially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and </w:t>
      </w:r>
      <w:r>
        <w:rPr>
          <w:color w:val="323031"/>
          <w:sz w:val="17"/>
        </w:rPr>
        <w:t>in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line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company’s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policies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processes.</w:t>
      </w:r>
    </w:p>
    <w:p w:rsidR="00CF028B" w:rsidRDefault="000B3276">
      <w:pPr>
        <w:pStyle w:val="Heading3"/>
        <w:numPr>
          <w:ilvl w:val="0"/>
          <w:numId w:val="6"/>
        </w:numPr>
        <w:tabs>
          <w:tab w:val="left" w:pos="1361"/>
        </w:tabs>
        <w:rPr>
          <w:b w:val="0"/>
        </w:rPr>
      </w:pPr>
      <w:r>
        <w:rPr>
          <w:color w:val="323031"/>
        </w:rPr>
        <w:t>Workers</w:t>
      </w:r>
      <w:r>
        <w:rPr>
          <w:color w:val="323031"/>
          <w:spacing w:val="-24"/>
        </w:rPr>
        <w:t xml:space="preserve"> </w:t>
      </w:r>
      <w:r>
        <w:rPr>
          <w:color w:val="323031"/>
        </w:rPr>
        <w:t>will</w:t>
      </w:r>
      <w:r>
        <w:rPr>
          <w:b w:val="0"/>
          <w:color w:val="323031"/>
        </w:rPr>
        <w:t>: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89" w:line="278" w:lineRule="auto"/>
        <w:ind w:right="558"/>
        <w:rPr>
          <w:sz w:val="17"/>
        </w:rPr>
      </w:pPr>
      <w:r>
        <w:rPr>
          <w:color w:val="323031"/>
          <w:sz w:val="17"/>
        </w:rPr>
        <w:t>build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common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understanding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>about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z w:val="17"/>
        </w:rPr>
        <w:t xml:space="preserve">what sexual </w:t>
      </w:r>
      <w:r>
        <w:rPr>
          <w:color w:val="323031"/>
          <w:spacing w:val="-3"/>
          <w:sz w:val="17"/>
        </w:rPr>
        <w:t>harassment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is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line="278" w:lineRule="auto"/>
        <w:ind w:right="574"/>
        <w:rPr>
          <w:sz w:val="17"/>
        </w:rPr>
      </w:pPr>
      <w:r>
        <w:rPr>
          <w:color w:val="323031"/>
          <w:spacing w:val="-3"/>
          <w:sz w:val="17"/>
        </w:rPr>
        <w:t>behave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in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manner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that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does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not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 xml:space="preserve">sexually </w:t>
      </w:r>
      <w:r>
        <w:rPr>
          <w:color w:val="323031"/>
          <w:spacing w:val="-3"/>
          <w:sz w:val="17"/>
        </w:rPr>
        <w:t>harass</w:t>
      </w:r>
      <w:r>
        <w:rPr>
          <w:color w:val="323031"/>
          <w:spacing w:val="1"/>
          <w:sz w:val="17"/>
        </w:rPr>
        <w:t xml:space="preserve"> </w:t>
      </w:r>
      <w:r>
        <w:rPr>
          <w:color w:val="323031"/>
          <w:spacing w:val="-2"/>
          <w:sz w:val="17"/>
        </w:rPr>
        <w:t>others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line="278" w:lineRule="auto"/>
        <w:ind w:right="361"/>
        <w:rPr>
          <w:sz w:val="17"/>
        </w:rPr>
      </w:pPr>
      <w:r>
        <w:rPr>
          <w:color w:val="323031"/>
          <w:sz w:val="17"/>
        </w:rPr>
        <w:t>challenge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inappropriate</w:t>
      </w:r>
      <w:r>
        <w:rPr>
          <w:color w:val="323031"/>
          <w:spacing w:val="-18"/>
          <w:sz w:val="17"/>
        </w:rPr>
        <w:t xml:space="preserve"> </w:t>
      </w:r>
      <w:proofErr w:type="spellStart"/>
      <w:r>
        <w:rPr>
          <w:color w:val="323031"/>
          <w:sz w:val="17"/>
        </w:rPr>
        <w:t>behaviour</w:t>
      </w:r>
      <w:proofErr w:type="spellEnd"/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if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they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feel safe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comfortable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do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so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line="278" w:lineRule="auto"/>
        <w:ind w:right="328"/>
        <w:rPr>
          <w:sz w:val="17"/>
        </w:rPr>
      </w:pPr>
      <w:r>
        <w:rPr>
          <w:color w:val="323031"/>
          <w:spacing w:val="-3"/>
          <w:sz w:val="17"/>
        </w:rPr>
        <w:t xml:space="preserve">tell their managers </w:t>
      </w:r>
      <w:r>
        <w:rPr>
          <w:color w:val="323031"/>
          <w:sz w:val="17"/>
        </w:rPr>
        <w:t xml:space="preserve">or a </w:t>
      </w:r>
      <w:r>
        <w:rPr>
          <w:color w:val="323031"/>
          <w:spacing w:val="-3"/>
          <w:sz w:val="17"/>
        </w:rPr>
        <w:t xml:space="preserve">sexual </w:t>
      </w:r>
      <w:r>
        <w:rPr>
          <w:color w:val="323031"/>
          <w:spacing w:val="-4"/>
          <w:sz w:val="17"/>
        </w:rPr>
        <w:t xml:space="preserve">harassment </w:t>
      </w:r>
      <w:r>
        <w:rPr>
          <w:color w:val="323031"/>
          <w:spacing w:val="-3"/>
          <w:sz w:val="17"/>
        </w:rPr>
        <w:t xml:space="preserve">contact </w:t>
      </w:r>
      <w:r>
        <w:rPr>
          <w:color w:val="323031"/>
          <w:sz w:val="17"/>
        </w:rPr>
        <w:t xml:space="preserve">person if they experience or see </w:t>
      </w:r>
      <w:r>
        <w:rPr>
          <w:color w:val="323031"/>
          <w:spacing w:val="-2"/>
          <w:sz w:val="17"/>
        </w:rPr>
        <w:t xml:space="preserve">any </w:t>
      </w:r>
      <w:r>
        <w:rPr>
          <w:color w:val="323031"/>
          <w:sz w:val="17"/>
        </w:rPr>
        <w:t xml:space="preserve">sexual </w:t>
      </w:r>
      <w:r>
        <w:rPr>
          <w:color w:val="323031"/>
          <w:spacing w:val="-4"/>
          <w:sz w:val="17"/>
        </w:rPr>
        <w:t xml:space="preserve">harassment </w:t>
      </w:r>
      <w:r>
        <w:rPr>
          <w:color w:val="323031"/>
          <w:sz w:val="17"/>
        </w:rPr>
        <w:t xml:space="preserve">– if </w:t>
      </w:r>
      <w:r>
        <w:rPr>
          <w:color w:val="323031"/>
          <w:spacing w:val="-3"/>
          <w:sz w:val="17"/>
        </w:rPr>
        <w:t xml:space="preserve">the </w:t>
      </w:r>
      <w:r>
        <w:rPr>
          <w:color w:val="323031"/>
          <w:spacing w:val="-4"/>
          <w:sz w:val="17"/>
        </w:rPr>
        <w:t xml:space="preserve">manager </w:t>
      </w:r>
      <w:r>
        <w:rPr>
          <w:color w:val="323031"/>
          <w:sz w:val="17"/>
        </w:rPr>
        <w:t xml:space="preserve">is </w:t>
      </w:r>
      <w:r>
        <w:rPr>
          <w:color w:val="323031"/>
          <w:spacing w:val="-4"/>
          <w:sz w:val="17"/>
        </w:rPr>
        <w:t>the alleged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7"/>
          <w:sz w:val="17"/>
        </w:rPr>
        <w:t>harasser,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then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advise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HR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manager or a senior</w:t>
      </w:r>
      <w:r>
        <w:rPr>
          <w:color w:val="323031"/>
          <w:spacing w:val="-38"/>
          <w:sz w:val="17"/>
        </w:rPr>
        <w:t xml:space="preserve"> </w:t>
      </w:r>
      <w:r>
        <w:rPr>
          <w:color w:val="323031"/>
          <w:sz w:val="17"/>
        </w:rPr>
        <w:t>manager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line="278" w:lineRule="auto"/>
        <w:ind w:right="193"/>
        <w:rPr>
          <w:sz w:val="17"/>
        </w:rPr>
      </w:pPr>
      <w:r>
        <w:rPr>
          <w:color w:val="323031"/>
          <w:sz w:val="17"/>
        </w:rPr>
        <w:t>follow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pacing w:val="-3"/>
          <w:sz w:val="17"/>
        </w:rPr>
        <w:t>company’s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processes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when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reporting sexual</w:t>
      </w:r>
      <w:r>
        <w:rPr>
          <w:color w:val="323031"/>
          <w:spacing w:val="-7"/>
          <w:sz w:val="17"/>
        </w:rPr>
        <w:t xml:space="preserve"> </w:t>
      </w:r>
      <w:r>
        <w:rPr>
          <w:color w:val="323031"/>
          <w:spacing w:val="-3"/>
          <w:sz w:val="17"/>
        </w:rPr>
        <w:t>harassment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line="278" w:lineRule="auto"/>
        <w:ind w:right="413"/>
        <w:jc w:val="both"/>
        <w:rPr>
          <w:sz w:val="17"/>
        </w:rPr>
      </w:pPr>
      <w:proofErr w:type="gramStart"/>
      <w:r>
        <w:rPr>
          <w:color w:val="323031"/>
          <w:sz w:val="17"/>
        </w:rPr>
        <w:t>keep</w:t>
      </w:r>
      <w:proofErr w:type="gramEnd"/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an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2"/>
          <w:sz w:val="17"/>
        </w:rPr>
        <w:t>eye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out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for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other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people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–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providing </w:t>
      </w:r>
      <w:r>
        <w:rPr>
          <w:color w:val="323031"/>
          <w:sz w:val="17"/>
        </w:rPr>
        <w:t>support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when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seeing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person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being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isolated or</w:t>
      </w:r>
      <w:r>
        <w:rPr>
          <w:color w:val="323031"/>
          <w:spacing w:val="-27"/>
          <w:sz w:val="17"/>
        </w:rPr>
        <w:t xml:space="preserve"> </w:t>
      </w:r>
      <w:r>
        <w:rPr>
          <w:color w:val="323031"/>
          <w:sz w:val="17"/>
        </w:rPr>
        <w:t>experiencing</w:t>
      </w:r>
      <w:r>
        <w:rPr>
          <w:color w:val="323031"/>
          <w:spacing w:val="-27"/>
          <w:sz w:val="17"/>
        </w:rPr>
        <w:t xml:space="preserve"> </w:t>
      </w:r>
      <w:r>
        <w:rPr>
          <w:color w:val="323031"/>
          <w:sz w:val="17"/>
        </w:rPr>
        <w:t>reprisals.</w:t>
      </w:r>
    </w:p>
    <w:p w:rsidR="00CF028B" w:rsidRDefault="000B3276">
      <w:pPr>
        <w:pStyle w:val="Heading3"/>
        <w:spacing w:line="278" w:lineRule="auto"/>
        <w:ind w:left="1133" w:right="591" w:firstLine="0"/>
        <w:rPr>
          <w:b w:val="0"/>
        </w:rPr>
      </w:pPr>
      <w:r>
        <w:rPr>
          <w:color w:val="323031"/>
        </w:rPr>
        <w:t>When dealing with an allegation of sexual harassment our company will</w:t>
      </w:r>
      <w:r>
        <w:rPr>
          <w:b w:val="0"/>
          <w:color w:val="323031"/>
        </w:rPr>
        <w:t>: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/>
        <w:rPr>
          <w:sz w:val="17"/>
        </w:rPr>
      </w:pPr>
      <w:r>
        <w:rPr>
          <w:color w:val="323031"/>
          <w:sz w:val="17"/>
        </w:rPr>
        <w:t>treat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all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matters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seriously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90" w:line="278" w:lineRule="auto"/>
        <w:ind w:right="108"/>
        <w:rPr>
          <w:sz w:val="17"/>
        </w:rPr>
      </w:pPr>
      <w:r>
        <w:rPr>
          <w:color w:val="323031"/>
          <w:spacing w:val="-3"/>
          <w:sz w:val="17"/>
        </w:rPr>
        <w:t xml:space="preserve">make sure complaints </w:t>
      </w:r>
      <w:r>
        <w:rPr>
          <w:color w:val="323031"/>
          <w:sz w:val="17"/>
        </w:rPr>
        <w:t xml:space="preserve">are </w:t>
      </w:r>
      <w:r>
        <w:rPr>
          <w:color w:val="323031"/>
          <w:spacing w:val="-3"/>
          <w:sz w:val="17"/>
        </w:rPr>
        <w:t xml:space="preserve">taken </w:t>
      </w:r>
      <w:r>
        <w:rPr>
          <w:color w:val="323031"/>
          <w:spacing w:val="-5"/>
          <w:sz w:val="17"/>
        </w:rPr>
        <w:t xml:space="preserve">seriously, </w:t>
      </w:r>
      <w:r>
        <w:rPr>
          <w:color w:val="323031"/>
          <w:spacing w:val="-3"/>
          <w:sz w:val="17"/>
        </w:rPr>
        <w:t xml:space="preserve">and fairly </w:t>
      </w:r>
      <w:r>
        <w:rPr>
          <w:color w:val="323031"/>
          <w:spacing w:val="-4"/>
          <w:sz w:val="17"/>
        </w:rPr>
        <w:t xml:space="preserve">and </w:t>
      </w:r>
      <w:r>
        <w:rPr>
          <w:color w:val="323031"/>
          <w:spacing w:val="-6"/>
          <w:sz w:val="17"/>
        </w:rPr>
        <w:t xml:space="preserve">impartially </w:t>
      </w:r>
      <w:r>
        <w:rPr>
          <w:color w:val="323031"/>
          <w:spacing w:val="-5"/>
          <w:sz w:val="17"/>
        </w:rPr>
        <w:t xml:space="preserve">investigated, </w:t>
      </w:r>
      <w:r>
        <w:rPr>
          <w:color w:val="323031"/>
          <w:spacing w:val="-4"/>
          <w:sz w:val="17"/>
        </w:rPr>
        <w:t xml:space="preserve">and the </w:t>
      </w:r>
      <w:r>
        <w:rPr>
          <w:color w:val="323031"/>
          <w:spacing w:val="-6"/>
          <w:sz w:val="17"/>
        </w:rPr>
        <w:t xml:space="preserve">alleged harasser </w:t>
      </w:r>
      <w:r>
        <w:rPr>
          <w:color w:val="323031"/>
          <w:sz w:val="17"/>
        </w:rPr>
        <w:t>is given the opportunity to offer an explanation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448"/>
        <w:rPr>
          <w:sz w:val="17"/>
        </w:rPr>
      </w:pPr>
      <w:r>
        <w:rPr>
          <w:color w:val="323031"/>
          <w:sz w:val="17"/>
        </w:rPr>
        <w:t>make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sure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>investigations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are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completed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in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a timely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pacing w:val="-2"/>
          <w:sz w:val="17"/>
        </w:rPr>
        <w:t>manner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45"/>
        <w:rPr>
          <w:sz w:val="17"/>
        </w:rPr>
      </w:pPr>
      <w:r>
        <w:rPr>
          <w:color w:val="323031"/>
          <w:sz w:val="17"/>
        </w:rPr>
        <w:t>make sure neither the person who complained nor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alleged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harasser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are</w:t>
      </w:r>
      <w:r>
        <w:rPr>
          <w:color w:val="323031"/>
          <w:spacing w:val="-11"/>
          <w:sz w:val="17"/>
        </w:rPr>
        <w:t xml:space="preserve"> </w:t>
      </w:r>
      <w:proofErr w:type="spellStart"/>
      <w:r>
        <w:rPr>
          <w:color w:val="323031"/>
          <w:sz w:val="17"/>
        </w:rPr>
        <w:t>victimised</w:t>
      </w:r>
      <w:proofErr w:type="spellEnd"/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(</w:t>
      </w:r>
      <w:proofErr w:type="spellStart"/>
      <w:r>
        <w:rPr>
          <w:color w:val="323031"/>
          <w:sz w:val="17"/>
        </w:rPr>
        <w:t>eg</w:t>
      </w:r>
      <w:proofErr w:type="spellEnd"/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being punished, bullied,</w:t>
      </w:r>
      <w:r>
        <w:rPr>
          <w:color w:val="323031"/>
          <w:spacing w:val="-38"/>
          <w:sz w:val="17"/>
        </w:rPr>
        <w:t xml:space="preserve"> </w:t>
      </w:r>
      <w:r>
        <w:rPr>
          <w:color w:val="323031"/>
          <w:spacing w:val="-2"/>
          <w:sz w:val="17"/>
        </w:rPr>
        <w:t>intimidated)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145"/>
        <w:rPr>
          <w:sz w:val="17"/>
        </w:rPr>
      </w:pPr>
      <w:r>
        <w:rPr>
          <w:color w:val="323031"/>
          <w:sz w:val="17"/>
        </w:rPr>
        <w:t>support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all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parties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pacing w:val="-3"/>
          <w:sz w:val="17"/>
        </w:rPr>
        <w:t>involved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(including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witnesses and support</w:t>
      </w:r>
      <w:r>
        <w:rPr>
          <w:color w:val="323031"/>
          <w:spacing w:val="-38"/>
          <w:sz w:val="17"/>
        </w:rPr>
        <w:t xml:space="preserve"> </w:t>
      </w:r>
      <w:r>
        <w:rPr>
          <w:color w:val="323031"/>
          <w:sz w:val="17"/>
        </w:rPr>
        <w:t>people)</w:t>
      </w:r>
    </w:p>
    <w:p w:rsidR="00CF028B" w:rsidRDefault="000B3276">
      <w:pPr>
        <w:pStyle w:val="ListParagraph"/>
        <w:numPr>
          <w:ilvl w:val="1"/>
          <w:numId w:val="6"/>
        </w:numPr>
        <w:tabs>
          <w:tab w:val="left" w:pos="1588"/>
        </w:tabs>
        <w:spacing w:before="57" w:line="278" w:lineRule="auto"/>
        <w:ind w:right="404"/>
        <w:rPr>
          <w:sz w:val="17"/>
        </w:rPr>
      </w:pPr>
      <w:r>
        <w:rPr>
          <w:color w:val="323031"/>
          <w:sz w:val="17"/>
        </w:rPr>
        <w:t>find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appropriate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remedies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consequences </w:t>
      </w:r>
      <w:r>
        <w:rPr>
          <w:color w:val="323031"/>
          <w:sz w:val="17"/>
        </w:rPr>
        <w:t xml:space="preserve">for </w:t>
      </w:r>
      <w:r>
        <w:rPr>
          <w:color w:val="323031"/>
          <w:spacing w:val="-4"/>
          <w:sz w:val="17"/>
        </w:rPr>
        <w:t xml:space="preserve">confirmed </w:t>
      </w:r>
      <w:r>
        <w:rPr>
          <w:color w:val="323031"/>
          <w:spacing w:val="-5"/>
          <w:sz w:val="17"/>
        </w:rPr>
        <w:t xml:space="preserve">sexual harassment </w:t>
      </w:r>
      <w:r>
        <w:rPr>
          <w:color w:val="323031"/>
          <w:spacing w:val="-3"/>
          <w:sz w:val="17"/>
        </w:rPr>
        <w:t xml:space="preserve">as </w:t>
      </w:r>
      <w:r>
        <w:rPr>
          <w:color w:val="323031"/>
          <w:spacing w:val="-4"/>
          <w:sz w:val="17"/>
        </w:rPr>
        <w:t xml:space="preserve">well </w:t>
      </w:r>
      <w:r>
        <w:rPr>
          <w:color w:val="323031"/>
          <w:spacing w:val="-3"/>
          <w:sz w:val="17"/>
        </w:rPr>
        <w:t xml:space="preserve">as </w:t>
      </w:r>
      <w:r>
        <w:rPr>
          <w:color w:val="323031"/>
          <w:spacing w:val="-4"/>
          <w:sz w:val="17"/>
        </w:rPr>
        <w:t>false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5"/>
          <w:sz w:val="17"/>
        </w:rPr>
        <w:t>reports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52"/>
        </w:tabs>
        <w:spacing w:before="100"/>
        <w:ind w:left="751"/>
        <w:rPr>
          <w:sz w:val="17"/>
        </w:rPr>
      </w:pPr>
      <w:r>
        <w:rPr>
          <w:color w:val="323031"/>
          <w:spacing w:val="-2"/>
          <w:sz w:val="17"/>
        </w:rPr>
        <w:br w:type="column"/>
      </w:r>
      <w:r>
        <w:rPr>
          <w:color w:val="323031"/>
          <w:sz w:val="17"/>
        </w:rPr>
        <w:lastRenderedPageBreak/>
        <w:t>communicate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process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its</w:t>
      </w:r>
      <w:r>
        <w:rPr>
          <w:color w:val="323031"/>
          <w:spacing w:val="-16"/>
          <w:sz w:val="17"/>
        </w:rPr>
        <w:t xml:space="preserve"> </w:t>
      </w:r>
      <w:r>
        <w:rPr>
          <w:color w:val="323031"/>
          <w:sz w:val="17"/>
        </w:rPr>
        <w:t>outcome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52"/>
        </w:tabs>
        <w:spacing w:before="90"/>
        <w:ind w:left="751"/>
        <w:rPr>
          <w:sz w:val="17"/>
        </w:rPr>
      </w:pPr>
      <w:r>
        <w:rPr>
          <w:color w:val="323031"/>
          <w:sz w:val="17"/>
        </w:rPr>
        <w:t>ensure</w:t>
      </w:r>
      <w:r>
        <w:rPr>
          <w:color w:val="323031"/>
          <w:spacing w:val="-41"/>
          <w:sz w:val="17"/>
        </w:rPr>
        <w:t xml:space="preserve"> </w:t>
      </w:r>
      <w:r>
        <w:rPr>
          <w:color w:val="323031"/>
          <w:sz w:val="17"/>
        </w:rPr>
        <w:t>confidentiality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52"/>
        </w:tabs>
        <w:spacing w:before="90"/>
        <w:ind w:left="751"/>
        <w:rPr>
          <w:sz w:val="17"/>
        </w:rPr>
      </w:pPr>
      <w:r>
        <w:rPr>
          <w:color w:val="323031"/>
          <w:sz w:val="17"/>
        </w:rPr>
        <w:t>keep</w:t>
      </w:r>
      <w:r>
        <w:rPr>
          <w:color w:val="323031"/>
          <w:spacing w:val="-24"/>
          <w:sz w:val="17"/>
        </w:rPr>
        <w:t xml:space="preserve"> </w:t>
      </w:r>
      <w:r>
        <w:rPr>
          <w:color w:val="323031"/>
          <w:sz w:val="17"/>
        </w:rPr>
        <w:t>good</w:t>
      </w:r>
      <w:r>
        <w:rPr>
          <w:color w:val="323031"/>
          <w:spacing w:val="-24"/>
          <w:sz w:val="17"/>
        </w:rPr>
        <w:t xml:space="preserve"> </w:t>
      </w:r>
      <w:r>
        <w:rPr>
          <w:color w:val="323031"/>
          <w:sz w:val="17"/>
        </w:rPr>
        <w:t>documentation</w:t>
      </w:r>
    </w:p>
    <w:p w:rsidR="00CF028B" w:rsidRDefault="000B3276">
      <w:pPr>
        <w:pStyle w:val="ListParagraph"/>
        <w:numPr>
          <w:ilvl w:val="0"/>
          <w:numId w:val="5"/>
        </w:numPr>
        <w:tabs>
          <w:tab w:val="left" w:pos="752"/>
        </w:tabs>
        <w:spacing w:before="90" w:line="278" w:lineRule="auto"/>
        <w:ind w:left="751" w:right="1584"/>
        <w:rPr>
          <w:sz w:val="17"/>
        </w:rPr>
      </w:pPr>
      <w:proofErr w:type="gramStart"/>
      <w:r>
        <w:rPr>
          <w:color w:val="323031"/>
          <w:spacing w:val="-4"/>
          <w:sz w:val="17"/>
        </w:rPr>
        <w:t>get</w:t>
      </w:r>
      <w:proofErr w:type="gramEnd"/>
      <w:r>
        <w:rPr>
          <w:color w:val="323031"/>
          <w:spacing w:val="-4"/>
          <w:sz w:val="17"/>
        </w:rPr>
        <w:t xml:space="preserve"> </w:t>
      </w:r>
      <w:r>
        <w:rPr>
          <w:color w:val="323031"/>
          <w:spacing w:val="-5"/>
          <w:sz w:val="17"/>
        </w:rPr>
        <w:t xml:space="preserve">help </w:t>
      </w:r>
      <w:r>
        <w:rPr>
          <w:color w:val="323031"/>
          <w:spacing w:val="-4"/>
          <w:sz w:val="17"/>
        </w:rPr>
        <w:t xml:space="preserve">from </w:t>
      </w:r>
      <w:r>
        <w:rPr>
          <w:color w:val="323031"/>
          <w:spacing w:val="-6"/>
          <w:sz w:val="17"/>
        </w:rPr>
        <w:t xml:space="preserve">specialist </w:t>
      </w:r>
      <w:r>
        <w:rPr>
          <w:color w:val="323031"/>
          <w:spacing w:val="-5"/>
          <w:sz w:val="17"/>
        </w:rPr>
        <w:t xml:space="preserve">external </w:t>
      </w:r>
      <w:r>
        <w:rPr>
          <w:color w:val="323031"/>
          <w:spacing w:val="-6"/>
          <w:sz w:val="17"/>
        </w:rPr>
        <w:t xml:space="preserve">advisors </w:t>
      </w:r>
      <w:r>
        <w:rPr>
          <w:color w:val="323031"/>
          <w:spacing w:val="-3"/>
          <w:sz w:val="17"/>
        </w:rPr>
        <w:t>as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6"/>
          <w:sz w:val="17"/>
        </w:rPr>
        <w:t>required.</w:t>
      </w:r>
    </w:p>
    <w:p w:rsidR="00CF028B" w:rsidRDefault="000B3276">
      <w:pPr>
        <w:pStyle w:val="BodyText"/>
        <w:spacing w:before="57"/>
        <w:ind w:left="297" w:firstLine="0"/>
      </w:pPr>
      <w:r>
        <w:rPr>
          <w:color w:val="323031"/>
        </w:rPr>
        <w:t>See Part Two for further details.</w:t>
      </w:r>
    </w:p>
    <w:p w:rsidR="00CF028B" w:rsidRDefault="00CF028B">
      <w:pPr>
        <w:pStyle w:val="BodyText"/>
        <w:ind w:firstLine="0"/>
        <w:rPr>
          <w:sz w:val="29"/>
        </w:rPr>
      </w:pPr>
    </w:p>
    <w:p w:rsidR="00CF028B" w:rsidRDefault="000B3276">
      <w:pPr>
        <w:pStyle w:val="Heading1"/>
        <w:spacing w:line="240" w:lineRule="exact"/>
        <w:ind w:left="297" w:right="1416"/>
      </w:pPr>
      <w:r>
        <w:rPr>
          <w:color w:val="323031"/>
        </w:rPr>
        <w:t>Part Two: Processes for dealing with sexual harassment</w:t>
      </w:r>
    </w:p>
    <w:p w:rsidR="00CF028B" w:rsidRDefault="000B3276">
      <w:pPr>
        <w:pStyle w:val="BodyText"/>
        <w:spacing w:before="21"/>
        <w:ind w:left="297" w:firstLine="0"/>
      </w:pPr>
      <w:r>
        <w:rPr>
          <w:color w:val="323031"/>
        </w:rPr>
        <w:t>(</w:t>
      </w:r>
      <w:proofErr w:type="gramStart"/>
      <w:r>
        <w:rPr>
          <w:color w:val="323031"/>
        </w:rPr>
        <w:t>adapted</w:t>
      </w:r>
      <w:proofErr w:type="gramEnd"/>
      <w:r>
        <w:rPr>
          <w:color w:val="323031"/>
        </w:rPr>
        <w:t xml:space="preserve"> from </w:t>
      </w:r>
      <w:proofErr w:type="spellStart"/>
      <w:r>
        <w:rPr>
          <w:color w:val="323031"/>
        </w:rPr>
        <w:t>WorkSafe’s</w:t>
      </w:r>
      <w:proofErr w:type="spellEnd"/>
      <w:r>
        <w:rPr>
          <w:color w:val="323031"/>
        </w:rPr>
        <w:t xml:space="preserve"> guidance)</w:t>
      </w:r>
    </w:p>
    <w:p w:rsidR="00CF028B" w:rsidRDefault="000B3276">
      <w:pPr>
        <w:pStyle w:val="Heading2"/>
        <w:spacing w:before="156" w:line="268" w:lineRule="auto"/>
        <w:ind w:left="297" w:right="938"/>
      </w:pPr>
      <w:r>
        <w:rPr>
          <w:color w:val="231F20"/>
        </w:rPr>
        <w:t>What workers can do if they experience or see sexual harassment</w:t>
      </w:r>
    </w:p>
    <w:p w:rsidR="00CF028B" w:rsidRDefault="000B3276">
      <w:pPr>
        <w:pStyle w:val="BodyText"/>
        <w:spacing w:before="103" w:line="278" w:lineRule="auto"/>
        <w:ind w:left="297" w:right="1232" w:firstLine="0"/>
      </w:pPr>
      <w:r>
        <w:rPr>
          <w:color w:val="323031"/>
          <w:spacing w:val="-4"/>
        </w:rPr>
        <w:t xml:space="preserve">Workers </w:t>
      </w:r>
      <w:r>
        <w:rPr>
          <w:color w:val="323031"/>
        </w:rPr>
        <w:t>could take one or more of the following four options.</w:t>
      </w:r>
    </w:p>
    <w:p w:rsidR="00CF028B" w:rsidRDefault="000B3276">
      <w:pPr>
        <w:pStyle w:val="Heading3"/>
        <w:numPr>
          <w:ilvl w:val="0"/>
          <w:numId w:val="4"/>
        </w:numPr>
        <w:tabs>
          <w:tab w:val="left" w:pos="525"/>
        </w:tabs>
        <w:ind w:hanging="1063"/>
        <w:jc w:val="left"/>
      </w:pPr>
      <w:r>
        <w:rPr>
          <w:color w:val="323031"/>
        </w:rPr>
        <w:t>Seek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advice</w:t>
      </w:r>
      <w:r>
        <w:rPr>
          <w:color w:val="323031"/>
          <w:spacing w:val="-16"/>
        </w:rPr>
        <w:t xml:space="preserve"> </w:t>
      </w:r>
      <w:r>
        <w:rPr>
          <w:color w:val="323031"/>
        </w:rPr>
        <w:t>and</w:t>
      </w:r>
      <w:r>
        <w:rPr>
          <w:color w:val="323031"/>
          <w:spacing w:val="-16"/>
        </w:rPr>
        <w:t xml:space="preserve"> </w:t>
      </w:r>
      <w:r>
        <w:rPr>
          <w:color w:val="323031"/>
        </w:rPr>
        <w:t>support</w:t>
      </w:r>
    </w:p>
    <w:p w:rsidR="00CF028B" w:rsidRDefault="000B3276">
      <w:pPr>
        <w:pStyle w:val="BodyText"/>
        <w:spacing w:before="90" w:line="278" w:lineRule="auto"/>
        <w:ind w:left="524" w:right="1217" w:firstLine="0"/>
      </w:pPr>
      <w:r>
        <w:rPr>
          <w:color w:val="323031"/>
          <w:spacing w:val="-7"/>
        </w:rPr>
        <w:t xml:space="preserve">Talk </w:t>
      </w:r>
      <w:r>
        <w:rPr>
          <w:color w:val="323031"/>
        </w:rPr>
        <w:t>with a trusted person (</w:t>
      </w:r>
      <w:proofErr w:type="spellStart"/>
      <w:r>
        <w:rPr>
          <w:color w:val="323031"/>
        </w:rPr>
        <w:t>eg</w:t>
      </w:r>
      <w:proofErr w:type="spellEnd"/>
      <w:r>
        <w:rPr>
          <w:color w:val="323031"/>
        </w:rPr>
        <w:t xml:space="preserve"> a friend) about what happened.</w:t>
      </w:r>
    </w:p>
    <w:p w:rsidR="00CF028B" w:rsidRDefault="000B3276">
      <w:pPr>
        <w:pStyle w:val="BodyText"/>
        <w:spacing w:before="113" w:line="278" w:lineRule="auto"/>
        <w:ind w:left="524" w:right="606" w:firstLine="0"/>
      </w:pPr>
      <w:r>
        <w:rPr>
          <w:color w:val="323031"/>
          <w:spacing w:val="-4"/>
        </w:rPr>
        <w:t xml:space="preserve">Workers </w:t>
      </w:r>
      <w:r>
        <w:rPr>
          <w:color w:val="323031"/>
        </w:rPr>
        <w:t xml:space="preserve">could seek advice and support from </w:t>
      </w:r>
      <w:r>
        <w:rPr>
          <w:color w:val="323031"/>
          <w:spacing w:val="-2"/>
        </w:rPr>
        <w:t xml:space="preserve">others </w:t>
      </w:r>
      <w:r>
        <w:rPr>
          <w:color w:val="323031"/>
        </w:rPr>
        <w:t xml:space="preserve">at the company such as a colleague, their </w:t>
      </w:r>
      <w:r>
        <w:rPr>
          <w:color w:val="323031"/>
          <w:spacing w:val="-5"/>
        </w:rPr>
        <w:t xml:space="preserve">manager, </w:t>
      </w:r>
      <w:r>
        <w:rPr>
          <w:color w:val="323031"/>
        </w:rPr>
        <w:t xml:space="preserve">one of our sexual </w:t>
      </w:r>
      <w:r>
        <w:rPr>
          <w:color w:val="323031"/>
          <w:spacing w:val="-3"/>
        </w:rPr>
        <w:t xml:space="preserve">harassment </w:t>
      </w:r>
      <w:r>
        <w:rPr>
          <w:color w:val="323031"/>
        </w:rPr>
        <w:t xml:space="preserve">contact people (Carole S, Jill H, </w:t>
      </w:r>
      <w:proofErr w:type="gramStart"/>
      <w:r>
        <w:rPr>
          <w:color w:val="323031"/>
        </w:rPr>
        <w:t>Bob</w:t>
      </w:r>
      <w:proofErr w:type="gramEnd"/>
      <w:r>
        <w:rPr>
          <w:color w:val="323031"/>
        </w:rPr>
        <w:t xml:space="preserve"> M), the Human </w:t>
      </w:r>
      <w:r>
        <w:rPr>
          <w:color w:val="323031"/>
          <w:spacing w:val="-3"/>
        </w:rPr>
        <w:t xml:space="preserve">Resources </w:t>
      </w:r>
      <w:r>
        <w:rPr>
          <w:color w:val="323031"/>
        </w:rPr>
        <w:t xml:space="preserve">team or </w:t>
      </w:r>
      <w:r>
        <w:rPr>
          <w:color w:val="323031"/>
          <w:spacing w:val="-2"/>
        </w:rPr>
        <w:t xml:space="preserve">the </w:t>
      </w:r>
      <w:r>
        <w:rPr>
          <w:color w:val="323031"/>
          <w:spacing w:val="-3"/>
        </w:rPr>
        <w:t xml:space="preserve">employee </w:t>
      </w:r>
      <w:r>
        <w:rPr>
          <w:color w:val="323031"/>
        </w:rPr>
        <w:t xml:space="preserve">assistance </w:t>
      </w:r>
      <w:r>
        <w:rPr>
          <w:color w:val="323031"/>
          <w:spacing w:val="-3"/>
        </w:rPr>
        <w:t xml:space="preserve">program </w:t>
      </w:r>
      <w:r>
        <w:rPr>
          <w:color w:val="323031"/>
          <w:spacing w:val="-2"/>
        </w:rPr>
        <w:t>(EAP).</w:t>
      </w:r>
    </w:p>
    <w:p w:rsidR="00CF028B" w:rsidRDefault="000B3276">
      <w:pPr>
        <w:pStyle w:val="BodyText"/>
        <w:spacing w:before="113" w:line="278" w:lineRule="auto"/>
        <w:ind w:left="524" w:right="832" w:firstLine="0"/>
        <w:jc w:val="both"/>
      </w:pPr>
      <w:r>
        <w:rPr>
          <w:color w:val="323031"/>
          <w:spacing w:val="-4"/>
        </w:rPr>
        <w:t>Workers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could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seek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advice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and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support</w:t>
      </w:r>
      <w:r>
        <w:rPr>
          <w:color w:val="323031"/>
          <w:spacing w:val="-10"/>
        </w:rPr>
        <w:t xml:space="preserve"> </w:t>
      </w:r>
      <w:r>
        <w:rPr>
          <w:color w:val="323031"/>
        </w:rPr>
        <w:t>from</w:t>
      </w:r>
      <w:r>
        <w:rPr>
          <w:color w:val="323031"/>
          <w:spacing w:val="-10"/>
        </w:rPr>
        <w:t xml:space="preserve"> </w:t>
      </w:r>
      <w:r>
        <w:rPr>
          <w:color w:val="323031"/>
          <w:spacing w:val="-2"/>
        </w:rPr>
        <w:t xml:space="preserve">public </w:t>
      </w:r>
      <w:r>
        <w:rPr>
          <w:color w:val="323031"/>
        </w:rPr>
        <w:t>sector</w:t>
      </w:r>
      <w:r>
        <w:rPr>
          <w:color w:val="323031"/>
          <w:spacing w:val="-17"/>
        </w:rPr>
        <w:t xml:space="preserve"> </w:t>
      </w:r>
      <w:r>
        <w:rPr>
          <w:color w:val="323031"/>
        </w:rPr>
        <w:t>agencies</w:t>
      </w:r>
      <w:r>
        <w:rPr>
          <w:color w:val="323031"/>
          <w:spacing w:val="-17"/>
        </w:rPr>
        <w:t xml:space="preserve"> </w:t>
      </w:r>
      <w:r>
        <w:rPr>
          <w:color w:val="323031"/>
        </w:rPr>
        <w:t>or</w:t>
      </w:r>
      <w:r>
        <w:rPr>
          <w:color w:val="323031"/>
          <w:spacing w:val="-17"/>
        </w:rPr>
        <w:t xml:space="preserve"> </w:t>
      </w:r>
      <w:r>
        <w:rPr>
          <w:color w:val="323031"/>
        </w:rPr>
        <w:t>other</w:t>
      </w:r>
      <w:r>
        <w:rPr>
          <w:color w:val="323031"/>
          <w:spacing w:val="-17"/>
        </w:rPr>
        <w:t xml:space="preserve"> </w:t>
      </w:r>
      <w:proofErr w:type="spellStart"/>
      <w:r>
        <w:rPr>
          <w:color w:val="323031"/>
        </w:rPr>
        <w:t>organisations</w:t>
      </w:r>
      <w:proofErr w:type="spellEnd"/>
      <w:r>
        <w:rPr>
          <w:color w:val="323031"/>
          <w:spacing w:val="-17"/>
        </w:rPr>
        <w:t xml:space="preserve"> </w:t>
      </w:r>
      <w:r>
        <w:rPr>
          <w:color w:val="323031"/>
        </w:rPr>
        <w:t>(</w:t>
      </w:r>
      <w:proofErr w:type="spellStart"/>
      <w:r>
        <w:rPr>
          <w:color w:val="323031"/>
        </w:rPr>
        <w:t>eg</w:t>
      </w:r>
      <w:proofErr w:type="spellEnd"/>
      <w:r>
        <w:rPr>
          <w:color w:val="323031"/>
          <w:spacing w:val="-17"/>
        </w:rPr>
        <w:t xml:space="preserve"> </w:t>
      </w:r>
      <w:r>
        <w:rPr>
          <w:color w:val="323031"/>
        </w:rPr>
        <w:t>unions), helplines,</w:t>
      </w:r>
      <w:r>
        <w:rPr>
          <w:color w:val="323031"/>
          <w:spacing w:val="-18"/>
        </w:rPr>
        <w:t xml:space="preserve"> </w:t>
      </w:r>
      <w:r>
        <w:rPr>
          <w:color w:val="323031"/>
        </w:rPr>
        <w:t>counsellors,</w:t>
      </w:r>
      <w:r>
        <w:rPr>
          <w:color w:val="323031"/>
          <w:spacing w:val="-18"/>
        </w:rPr>
        <w:t xml:space="preserve"> </w:t>
      </w:r>
      <w:r>
        <w:rPr>
          <w:color w:val="323031"/>
          <w:spacing w:val="-3"/>
        </w:rPr>
        <w:t>lawyers</w:t>
      </w:r>
      <w:r>
        <w:rPr>
          <w:color w:val="323031"/>
          <w:spacing w:val="-18"/>
        </w:rPr>
        <w:t xml:space="preserve"> </w:t>
      </w:r>
      <w:r>
        <w:rPr>
          <w:color w:val="323031"/>
        </w:rPr>
        <w:t>etc.</w:t>
      </w:r>
    </w:p>
    <w:p w:rsidR="00CF028B" w:rsidRDefault="000B3276">
      <w:pPr>
        <w:pStyle w:val="BodyText"/>
        <w:spacing w:before="113" w:line="278" w:lineRule="auto"/>
        <w:ind w:left="524" w:right="1128" w:firstLine="0"/>
      </w:pPr>
      <w:r>
        <w:rPr>
          <w:color w:val="323031"/>
        </w:rPr>
        <w:t>Workers can have a support person present at interviews and meetings. To avoid conflicts of interest, the same support person should not support both parties involved.</w:t>
      </w:r>
    </w:p>
    <w:p w:rsidR="00CF028B" w:rsidRDefault="000B3276">
      <w:pPr>
        <w:pStyle w:val="Heading3"/>
        <w:numPr>
          <w:ilvl w:val="0"/>
          <w:numId w:val="4"/>
        </w:numPr>
        <w:tabs>
          <w:tab w:val="left" w:pos="525"/>
        </w:tabs>
        <w:ind w:left="524"/>
        <w:jc w:val="left"/>
      </w:pPr>
      <w:r>
        <w:rPr>
          <w:color w:val="323031"/>
        </w:rPr>
        <w:t>Deal</w:t>
      </w:r>
      <w:r>
        <w:rPr>
          <w:color w:val="323031"/>
          <w:spacing w:val="-16"/>
        </w:rPr>
        <w:t xml:space="preserve"> </w:t>
      </w:r>
      <w:r>
        <w:rPr>
          <w:color w:val="323031"/>
        </w:rPr>
        <w:t>w</w:t>
      </w:r>
      <w:r>
        <w:rPr>
          <w:color w:val="323031"/>
        </w:rPr>
        <w:t>ith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it</w:t>
      </w:r>
      <w:r>
        <w:rPr>
          <w:color w:val="323031"/>
          <w:spacing w:val="-16"/>
        </w:rPr>
        <w:t xml:space="preserve"> </w:t>
      </w:r>
      <w:r>
        <w:rPr>
          <w:color w:val="323031"/>
        </w:rPr>
        <w:t>themselves</w:t>
      </w:r>
    </w:p>
    <w:p w:rsidR="00CF028B" w:rsidRDefault="000B3276">
      <w:pPr>
        <w:pStyle w:val="BodyText"/>
        <w:spacing w:before="90" w:line="278" w:lineRule="auto"/>
        <w:ind w:left="524" w:right="1022" w:firstLine="0"/>
      </w:pPr>
      <w:r>
        <w:rPr>
          <w:color w:val="323031"/>
        </w:rPr>
        <w:t xml:space="preserve">This means approaching the other person(s) involved to challenge their </w:t>
      </w:r>
      <w:proofErr w:type="spellStart"/>
      <w:r>
        <w:rPr>
          <w:color w:val="323031"/>
        </w:rPr>
        <w:t>behaviour</w:t>
      </w:r>
      <w:proofErr w:type="spellEnd"/>
      <w:r>
        <w:rPr>
          <w:color w:val="323031"/>
        </w:rPr>
        <w:t>. Workers could have a support person when they do this.</w:t>
      </w:r>
    </w:p>
    <w:p w:rsidR="00CF028B" w:rsidRDefault="000B3276">
      <w:pPr>
        <w:pStyle w:val="Heading3"/>
        <w:spacing w:line="278" w:lineRule="auto"/>
        <w:ind w:left="524" w:right="1249" w:firstLine="0"/>
      </w:pPr>
      <w:r>
        <w:rPr>
          <w:color w:val="323031"/>
        </w:rPr>
        <w:t>But workers don’t need to do this – they should only do it if they feel safe and comfortable to do so</w:t>
      </w:r>
      <w:r>
        <w:rPr>
          <w:color w:val="323031"/>
        </w:rPr>
        <w:t>.</w:t>
      </w:r>
    </w:p>
    <w:p w:rsidR="00CF028B" w:rsidRDefault="000B3276">
      <w:pPr>
        <w:pStyle w:val="ListParagraph"/>
        <w:numPr>
          <w:ilvl w:val="0"/>
          <w:numId w:val="4"/>
        </w:numPr>
        <w:tabs>
          <w:tab w:val="left" w:pos="523"/>
        </w:tabs>
        <w:spacing w:before="113"/>
        <w:ind w:left="522" w:hanging="225"/>
        <w:jc w:val="left"/>
        <w:rPr>
          <w:b/>
          <w:sz w:val="17"/>
        </w:rPr>
      </w:pPr>
      <w:r>
        <w:rPr>
          <w:b/>
          <w:color w:val="323031"/>
          <w:sz w:val="17"/>
        </w:rPr>
        <w:t>Report</w:t>
      </w:r>
      <w:r>
        <w:rPr>
          <w:b/>
          <w:color w:val="323031"/>
          <w:spacing w:val="-16"/>
          <w:sz w:val="17"/>
        </w:rPr>
        <w:t xml:space="preserve"> </w:t>
      </w:r>
      <w:r>
        <w:rPr>
          <w:b/>
          <w:color w:val="323031"/>
          <w:sz w:val="17"/>
        </w:rPr>
        <w:t>sexual</w:t>
      </w:r>
      <w:r>
        <w:rPr>
          <w:b/>
          <w:color w:val="323031"/>
          <w:spacing w:val="-15"/>
          <w:sz w:val="17"/>
        </w:rPr>
        <w:t xml:space="preserve"> </w:t>
      </w:r>
      <w:r>
        <w:rPr>
          <w:b/>
          <w:color w:val="323031"/>
          <w:sz w:val="17"/>
        </w:rPr>
        <w:t>harassment</w:t>
      </w:r>
      <w:r>
        <w:rPr>
          <w:b/>
          <w:color w:val="323031"/>
          <w:spacing w:val="-15"/>
          <w:sz w:val="17"/>
        </w:rPr>
        <w:t xml:space="preserve"> </w:t>
      </w:r>
      <w:r>
        <w:rPr>
          <w:b/>
          <w:color w:val="323031"/>
          <w:sz w:val="17"/>
        </w:rPr>
        <w:t>to</w:t>
      </w:r>
      <w:r>
        <w:rPr>
          <w:b/>
          <w:color w:val="323031"/>
          <w:spacing w:val="-16"/>
          <w:sz w:val="17"/>
        </w:rPr>
        <w:t xml:space="preserve"> </w:t>
      </w:r>
      <w:r>
        <w:rPr>
          <w:b/>
          <w:color w:val="323031"/>
          <w:sz w:val="17"/>
        </w:rPr>
        <w:t>the</w:t>
      </w:r>
      <w:r>
        <w:rPr>
          <w:b/>
          <w:color w:val="323031"/>
          <w:spacing w:val="-16"/>
          <w:sz w:val="17"/>
        </w:rPr>
        <w:t xml:space="preserve"> </w:t>
      </w:r>
      <w:r>
        <w:rPr>
          <w:b/>
          <w:color w:val="323031"/>
          <w:sz w:val="17"/>
        </w:rPr>
        <w:t>company</w:t>
      </w:r>
    </w:p>
    <w:p w:rsidR="00CF028B" w:rsidRDefault="000B3276">
      <w:pPr>
        <w:pStyle w:val="BodyText"/>
        <w:spacing w:before="90" w:line="278" w:lineRule="auto"/>
        <w:ind w:left="524" w:right="648" w:firstLine="0"/>
      </w:pPr>
      <w:r>
        <w:rPr>
          <w:color w:val="323031"/>
          <w:spacing w:val="-10"/>
        </w:rPr>
        <w:t xml:space="preserve">To </w:t>
      </w:r>
      <w:r>
        <w:rPr>
          <w:color w:val="323031"/>
        </w:rPr>
        <w:t xml:space="preserve">report the sexual </w:t>
      </w:r>
      <w:r>
        <w:rPr>
          <w:color w:val="323031"/>
          <w:spacing w:val="-3"/>
        </w:rPr>
        <w:t xml:space="preserve">harassment, </w:t>
      </w:r>
      <w:r>
        <w:rPr>
          <w:color w:val="323031"/>
        </w:rPr>
        <w:t xml:space="preserve">workers can make a written or </w:t>
      </w:r>
      <w:r>
        <w:rPr>
          <w:color w:val="323031"/>
          <w:spacing w:val="-2"/>
        </w:rPr>
        <w:t xml:space="preserve">verbal </w:t>
      </w:r>
      <w:r>
        <w:rPr>
          <w:color w:val="323031"/>
        </w:rPr>
        <w:t>report. The company will look into all reports.</w:t>
      </w:r>
    </w:p>
    <w:p w:rsidR="00CF028B" w:rsidRDefault="000B3276">
      <w:pPr>
        <w:pStyle w:val="BodyText"/>
        <w:spacing w:before="113"/>
        <w:ind w:left="524" w:firstLine="0"/>
      </w:pPr>
      <w:r>
        <w:rPr>
          <w:color w:val="323031"/>
        </w:rPr>
        <w:t>Written reports:</w:t>
      </w:r>
    </w:p>
    <w:p w:rsidR="00CF028B" w:rsidRDefault="000B3276">
      <w:pPr>
        <w:pStyle w:val="ListParagraph"/>
        <w:numPr>
          <w:ilvl w:val="1"/>
          <w:numId w:val="4"/>
        </w:numPr>
        <w:tabs>
          <w:tab w:val="left" w:pos="752"/>
        </w:tabs>
        <w:spacing w:before="89" w:line="278" w:lineRule="auto"/>
        <w:ind w:right="1306"/>
        <w:rPr>
          <w:sz w:val="17"/>
        </w:rPr>
      </w:pPr>
      <w:r>
        <w:rPr>
          <w:color w:val="323031"/>
          <w:spacing w:val="-5"/>
          <w:sz w:val="17"/>
        </w:rPr>
        <w:t>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5"/>
          <w:sz w:val="17"/>
        </w:rPr>
        <w:t>report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5"/>
          <w:sz w:val="17"/>
        </w:rPr>
        <w:t>form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4"/>
          <w:sz w:val="17"/>
        </w:rPr>
        <w:t>can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be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5"/>
          <w:sz w:val="17"/>
        </w:rPr>
        <w:t>found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3"/>
          <w:sz w:val="17"/>
        </w:rPr>
        <w:t>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4"/>
          <w:sz w:val="17"/>
        </w:rPr>
        <w:t>our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7"/>
          <w:sz w:val="17"/>
        </w:rPr>
        <w:t xml:space="preserve">internal </w:t>
      </w:r>
      <w:r>
        <w:rPr>
          <w:color w:val="323031"/>
          <w:spacing w:val="-6"/>
          <w:sz w:val="17"/>
        </w:rPr>
        <w:t>website.</w:t>
      </w:r>
    </w:p>
    <w:p w:rsidR="00CF028B" w:rsidRDefault="000B3276">
      <w:pPr>
        <w:pStyle w:val="ListParagraph"/>
        <w:numPr>
          <w:ilvl w:val="1"/>
          <w:numId w:val="4"/>
        </w:numPr>
        <w:tabs>
          <w:tab w:val="left" w:pos="752"/>
        </w:tabs>
        <w:spacing w:line="278" w:lineRule="auto"/>
        <w:ind w:right="971"/>
        <w:rPr>
          <w:sz w:val="17"/>
        </w:rPr>
      </w:pPr>
      <w:r>
        <w:rPr>
          <w:color w:val="323031"/>
          <w:spacing w:val="-3"/>
          <w:sz w:val="17"/>
        </w:rPr>
        <w:t>Follow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instructions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on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form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give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to 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person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named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form.</w:t>
      </w:r>
    </w:p>
    <w:p w:rsidR="00CF028B" w:rsidRDefault="000B3276">
      <w:pPr>
        <w:pStyle w:val="BodyText"/>
        <w:spacing w:before="113"/>
        <w:ind w:left="524" w:firstLine="0"/>
      </w:pPr>
      <w:r>
        <w:rPr>
          <w:color w:val="323031"/>
        </w:rPr>
        <w:t>Verbal reports:</w:t>
      </w:r>
    </w:p>
    <w:p w:rsidR="00CF028B" w:rsidRDefault="000B3276">
      <w:pPr>
        <w:pStyle w:val="ListParagraph"/>
        <w:numPr>
          <w:ilvl w:val="1"/>
          <w:numId w:val="4"/>
        </w:numPr>
        <w:tabs>
          <w:tab w:val="left" w:pos="752"/>
        </w:tabs>
        <w:spacing w:before="90"/>
        <w:rPr>
          <w:sz w:val="17"/>
        </w:rPr>
      </w:pPr>
      <w:r>
        <w:rPr>
          <w:color w:val="323031"/>
          <w:spacing w:val="-4"/>
          <w:sz w:val="17"/>
        </w:rPr>
        <w:t xml:space="preserve">Workers </w:t>
      </w:r>
      <w:r>
        <w:rPr>
          <w:color w:val="323031"/>
          <w:sz w:val="17"/>
        </w:rPr>
        <w:t xml:space="preserve">can report sexual </w:t>
      </w:r>
      <w:r>
        <w:rPr>
          <w:color w:val="323031"/>
          <w:spacing w:val="-3"/>
          <w:sz w:val="17"/>
        </w:rPr>
        <w:t>harassment</w:t>
      </w:r>
      <w:r>
        <w:rPr>
          <w:color w:val="323031"/>
          <w:spacing w:val="-26"/>
          <w:sz w:val="17"/>
        </w:rPr>
        <w:t xml:space="preserve"> </w:t>
      </w:r>
      <w:r>
        <w:rPr>
          <w:color w:val="323031"/>
          <w:spacing w:val="-2"/>
          <w:sz w:val="17"/>
        </w:rPr>
        <w:t>to:</w:t>
      </w:r>
    </w:p>
    <w:p w:rsidR="00CF028B" w:rsidRDefault="000B3276">
      <w:pPr>
        <w:pStyle w:val="ListParagraph"/>
        <w:numPr>
          <w:ilvl w:val="2"/>
          <w:numId w:val="4"/>
        </w:numPr>
        <w:tabs>
          <w:tab w:val="left" w:pos="978"/>
        </w:tabs>
        <w:spacing w:before="90" w:line="278" w:lineRule="auto"/>
        <w:ind w:right="723" w:hanging="226"/>
        <w:rPr>
          <w:sz w:val="17"/>
        </w:rPr>
      </w:pPr>
      <w:r>
        <w:rPr>
          <w:color w:val="323031"/>
          <w:sz w:val="17"/>
        </w:rPr>
        <w:t>one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of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our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sexual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harassment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contact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people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– Carole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S,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Jill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H,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Bob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M</w:t>
      </w:r>
    </w:p>
    <w:p w:rsidR="00CF028B" w:rsidRDefault="000B3276">
      <w:pPr>
        <w:pStyle w:val="ListParagraph"/>
        <w:numPr>
          <w:ilvl w:val="2"/>
          <w:numId w:val="4"/>
        </w:numPr>
        <w:tabs>
          <w:tab w:val="left" w:pos="978"/>
        </w:tabs>
        <w:spacing w:before="57"/>
        <w:ind w:hanging="226"/>
        <w:rPr>
          <w:sz w:val="17"/>
        </w:rPr>
      </w:pPr>
      <w:r>
        <w:rPr>
          <w:color w:val="323031"/>
          <w:sz w:val="17"/>
        </w:rPr>
        <w:t>their manager</w:t>
      </w:r>
      <w:r>
        <w:rPr>
          <w:color w:val="323031"/>
          <w:spacing w:val="-32"/>
          <w:sz w:val="17"/>
        </w:rPr>
        <w:t xml:space="preserve"> </w:t>
      </w:r>
      <w:r>
        <w:rPr>
          <w:color w:val="323031"/>
          <w:sz w:val="17"/>
        </w:rPr>
        <w:t>or</w:t>
      </w:r>
    </w:p>
    <w:p w:rsidR="00CF028B" w:rsidRDefault="000B3276">
      <w:pPr>
        <w:pStyle w:val="ListParagraph"/>
        <w:numPr>
          <w:ilvl w:val="2"/>
          <w:numId w:val="4"/>
        </w:numPr>
        <w:tabs>
          <w:tab w:val="left" w:pos="978"/>
        </w:tabs>
        <w:spacing w:before="90"/>
        <w:ind w:hanging="226"/>
        <w:rPr>
          <w:sz w:val="17"/>
        </w:rPr>
      </w:pPr>
      <w:proofErr w:type="gramStart"/>
      <w:r>
        <w:rPr>
          <w:color w:val="323031"/>
          <w:sz w:val="17"/>
        </w:rPr>
        <w:t>the</w:t>
      </w:r>
      <w:proofErr w:type="gramEnd"/>
      <w:r>
        <w:rPr>
          <w:color w:val="323031"/>
          <w:sz w:val="17"/>
        </w:rPr>
        <w:t xml:space="preserve"> HR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5"/>
          <w:sz w:val="17"/>
        </w:rPr>
        <w:t>manager.</w:t>
      </w:r>
    </w:p>
    <w:p w:rsidR="00CF028B" w:rsidRDefault="00CF028B">
      <w:pPr>
        <w:rPr>
          <w:sz w:val="17"/>
        </w:rPr>
        <w:sectPr w:rsidR="00CF028B">
          <w:type w:val="continuous"/>
          <w:pgSz w:w="11910" w:h="16840"/>
          <w:pgMar w:top="220" w:right="460" w:bottom="100" w:left="0" w:header="720" w:footer="720" w:gutter="0"/>
          <w:cols w:num="2" w:space="720" w:equalWidth="0">
            <w:col w:w="5757" w:space="40"/>
            <w:col w:w="5653"/>
          </w:cols>
        </w:sect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2"/>
        <w:ind w:firstLine="0"/>
        <w:rPr>
          <w:sz w:val="22"/>
        </w:rPr>
      </w:pPr>
    </w:p>
    <w:p w:rsidR="00CF028B" w:rsidRDefault="00CF028B">
      <w:pPr>
        <w:sectPr w:rsidR="00CF028B">
          <w:pgSz w:w="11910" w:h="16840"/>
          <w:pgMar w:top="220" w:right="460" w:bottom="720" w:left="0" w:header="0" w:footer="531" w:gutter="0"/>
          <w:cols w:space="720"/>
        </w:sectPr>
      </w:pPr>
    </w:p>
    <w:p w:rsidR="00CF028B" w:rsidRDefault="000B3276">
      <w:pPr>
        <w:pStyle w:val="Heading3"/>
        <w:numPr>
          <w:ilvl w:val="0"/>
          <w:numId w:val="4"/>
        </w:numPr>
        <w:tabs>
          <w:tab w:val="left" w:pos="1361"/>
        </w:tabs>
        <w:spacing w:before="112" w:line="278" w:lineRule="auto"/>
        <w:ind w:right="1318"/>
        <w:jc w:val="left"/>
      </w:pPr>
      <w:r>
        <w:rPr>
          <w:color w:val="323031"/>
        </w:rPr>
        <w:lastRenderedPageBreak/>
        <w:t>Report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the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sexual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harassment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to outside</w:t>
      </w:r>
      <w:r>
        <w:rPr>
          <w:color w:val="323031"/>
          <w:spacing w:val="-31"/>
        </w:rPr>
        <w:t xml:space="preserve"> </w:t>
      </w:r>
      <w:r>
        <w:rPr>
          <w:color w:val="323031"/>
        </w:rPr>
        <w:t>agencies</w:t>
      </w:r>
    </w:p>
    <w:p w:rsidR="00CF028B" w:rsidRDefault="000B3276">
      <w:pPr>
        <w:pStyle w:val="BodyText"/>
        <w:spacing w:before="113" w:line="278" w:lineRule="auto"/>
        <w:ind w:left="1360" w:right="476" w:firstLine="0"/>
        <w:jc w:val="both"/>
      </w:pPr>
      <w:r>
        <w:rPr>
          <w:color w:val="323031"/>
          <w:spacing w:val="-4"/>
        </w:rPr>
        <w:t>Workers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could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instead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decide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to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first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seek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help from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an</w:t>
      </w:r>
      <w:r>
        <w:rPr>
          <w:color w:val="323031"/>
          <w:spacing w:val="-11"/>
        </w:rPr>
        <w:t xml:space="preserve"> </w:t>
      </w:r>
      <w:r>
        <w:rPr>
          <w:color w:val="323031"/>
        </w:rPr>
        <w:t>outside</w:t>
      </w:r>
      <w:r>
        <w:rPr>
          <w:color w:val="323031"/>
          <w:spacing w:val="-11"/>
        </w:rPr>
        <w:t xml:space="preserve"> </w:t>
      </w:r>
      <w:proofErr w:type="spellStart"/>
      <w:r>
        <w:rPr>
          <w:color w:val="323031"/>
        </w:rPr>
        <w:t>organisation</w:t>
      </w:r>
      <w:proofErr w:type="spellEnd"/>
      <w:r>
        <w:rPr>
          <w:color w:val="323031"/>
          <w:spacing w:val="-11"/>
        </w:rPr>
        <w:t xml:space="preserve"> </w:t>
      </w:r>
      <w:r>
        <w:rPr>
          <w:color w:val="323031"/>
        </w:rPr>
        <w:t>(</w:t>
      </w:r>
      <w:proofErr w:type="spellStart"/>
      <w:r>
        <w:rPr>
          <w:color w:val="323031"/>
        </w:rPr>
        <w:t>eg</w:t>
      </w:r>
      <w:proofErr w:type="spellEnd"/>
      <w:r>
        <w:rPr>
          <w:color w:val="323031"/>
          <w:spacing w:val="-11"/>
        </w:rPr>
        <w:t xml:space="preserve"> </w:t>
      </w:r>
      <w:r>
        <w:rPr>
          <w:color w:val="323031"/>
        </w:rPr>
        <w:t>the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3"/>
        </w:rPr>
        <w:t>Police</w:t>
      </w:r>
      <w:r>
        <w:rPr>
          <w:color w:val="323031"/>
          <w:spacing w:val="-11"/>
        </w:rPr>
        <w:t xml:space="preserve"> </w:t>
      </w:r>
      <w:r>
        <w:rPr>
          <w:color w:val="323031"/>
          <w:spacing w:val="-2"/>
        </w:rPr>
        <w:t xml:space="preserve">for </w:t>
      </w:r>
      <w:r>
        <w:rPr>
          <w:color w:val="323031"/>
        </w:rPr>
        <w:t>physical</w:t>
      </w:r>
      <w:r>
        <w:rPr>
          <w:color w:val="323031"/>
          <w:spacing w:val="-14"/>
        </w:rPr>
        <w:t xml:space="preserve"> </w:t>
      </w:r>
      <w:r>
        <w:rPr>
          <w:color w:val="323031"/>
        </w:rPr>
        <w:t>assaults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and</w:t>
      </w:r>
      <w:r>
        <w:rPr>
          <w:color w:val="323031"/>
          <w:spacing w:val="-14"/>
        </w:rPr>
        <w:t xml:space="preserve"> </w:t>
      </w:r>
      <w:r>
        <w:rPr>
          <w:color w:val="323031"/>
        </w:rPr>
        <w:t>criminal</w:t>
      </w:r>
      <w:r>
        <w:rPr>
          <w:color w:val="323031"/>
          <w:spacing w:val="-14"/>
        </w:rPr>
        <w:t xml:space="preserve"> </w:t>
      </w:r>
      <w:r>
        <w:rPr>
          <w:color w:val="323031"/>
          <w:spacing w:val="-3"/>
        </w:rPr>
        <w:t>harassment).</w:t>
      </w:r>
    </w:p>
    <w:p w:rsidR="00CF028B" w:rsidRDefault="000B3276">
      <w:pPr>
        <w:pStyle w:val="BodyText"/>
        <w:spacing w:before="113" w:line="278" w:lineRule="auto"/>
        <w:ind w:left="1360" w:right="366" w:firstLine="0"/>
      </w:pPr>
      <w:r>
        <w:rPr>
          <w:color w:val="323031"/>
          <w:spacing w:val="-4"/>
        </w:rPr>
        <w:t xml:space="preserve">Workers </w:t>
      </w:r>
      <w:r>
        <w:rPr>
          <w:color w:val="323031"/>
          <w:spacing w:val="-3"/>
        </w:rPr>
        <w:t xml:space="preserve">(employees) </w:t>
      </w:r>
      <w:r>
        <w:rPr>
          <w:color w:val="323031"/>
        </w:rPr>
        <w:t xml:space="preserve">could also decide to </w:t>
      </w:r>
      <w:r>
        <w:rPr>
          <w:color w:val="323031"/>
          <w:spacing w:val="-3"/>
        </w:rPr>
        <w:t xml:space="preserve">raise </w:t>
      </w:r>
      <w:r>
        <w:rPr>
          <w:color w:val="323031"/>
        </w:rPr>
        <w:t>a</w:t>
      </w:r>
      <w:r>
        <w:rPr>
          <w:color w:val="323031"/>
        </w:rPr>
        <w:t xml:space="preserve"> personal </w:t>
      </w:r>
      <w:r>
        <w:rPr>
          <w:color w:val="323031"/>
          <w:spacing w:val="-3"/>
        </w:rPr>
        <w:t xml:space="preserve">grievance </w:t>
      </w:r>
      <w:r>
        <w:rPr>
          <w:color w:val="323031"/>
        </w:rPr>
        <w:t xml:space="preserve">under the </w:t>
      </w:r>
      <w:r>
        <w:rPr>
          <w:color w:val="323031"/>
          <w:spacing w:val="-3"/>
        </w:rPr>
        <w:t xml:space="preserve">Employment Relations </w:t>
      </w:r>
      <w:r>
        <w:rPr>
          <w:color w:val="323031"/>
        </w:rPr>
        <w:t xml:space="preserve">Act 2000 with the company first </w:t>
      </w:r>
      <w:r>
        <w:rPr>
          <w:color w:val="323031"/>
          <w:spacing w:val="-2"/>
        </w:rPr>
        <w:t xml:space="preserve">and </w:t>
      </w:r>
      <w:r>
        <w:rPr>
          <w:color w:val="323031"/>
        </w:rPr>
        <w:t xml:space="preserve">then the Employment </w:t>
      </w:r>
      <w:r>
        <w:rPr>
          <w:color w:val="323031"/>
          <w:spacing w:val="-3"/>
        </w:rPr>
        <w:t xml:space="preserve">Relations </w:t>
      </w:r>
      <w:r>
        <w:rPr>
          <w:color w:val="323031"/>
          <w:spacing w:val="-4"/>
        </w:rPr>
        <w:t xml:space="preserve">Authority, </w:t>
      </w:r>
      <w:r>
        <w:rPr>
          <w:color w:val="323031"/>
        </w:rPr>
        <w:t xml:space="preserve">or submit a complaint under the Human </w:t>
      </w:r>
      <w:r>
        <w:rPr>
          <w:color w:val="323031"/>
          <w:spacing w:val="-2"/>
        </w:rPr>
        <w:t xml:space="preserve">Rights </w:t>
      </w:r>
      <w:r>
        <w:rPr>
          <w:color w:val="323031"/>
        </w:rPr>
        <w:t>Act 1993 with the Human Rights Commission.</w:t>
      </w:r>
    </w:p>
    <w:p w:rsidR="00CF028B" w:rsidRDefault="000B3276">
      <w:pPr>
        <w:pStyle w:val="BodyText"/>
        <w:spacing w:before="113" w:line="278" w:lineRule="auto"/>
        <w:ind w:left="1133" w:right="-2" w:firstLine="0"/>
      </w:pPr>
      <w:r>
        <w:pict>
          <v:group id="_x0000_s1040" style="position:absolute;left:0;text-align:left;margin-left:56.8pt;margin-top:77.45pt;width:481.65pt;height:408.6pt;z-index:-251657216;mso-position-horizontal-relative:page" coordorigin="1136,1549" coordsize="9633,8172">
            <v:rect id="_x0000_s1050" style="position:absolute;left:1136;top:1549;width:9633;height:8171" fillcolor="#e7e8e9" stroked="f"/>
            <v:rect id="_x0000_s1049" style="position:absolute;left:3341;top:3243;width:5224;height:1331" filled="f" strokecolor="#323031" strokeweight="1pt"/>
            <v:line id="_x0000_s1048" style="position:absolute" from="5953,2837" to="5953,3123" strokecolor="#9d9fa2" strokeweight="1pt"/>
            <v:shape id="_x0000_s1047" style="position:absolute;left:5902;top:3092;width:103;height:141" coordorigin="5902,3092" coordsize="103,141" path="m6004,3092r-102,l5953,3233r51,-141xe" fillcolor="#9d9fa2" stroked="f">
              <v:path arrowok="t"/>
            </v:shape>
            <v:line id="_x0000_s1046" style="position:absolute" from="5953,4584" to="5953,4870" strokecolor="#9d9fa2" strokeweight="1pt"/>
            <v:shape id="_x0000_s1045" style="position:absolute;left:5902;top:4839;width:103;height:141" coordorigin="5902,4839" coordsize="103,141" path="m6004,4839r-102,l5953,4979r51,-140xe" fillcolor="#9d9fa2" stroked="f">
              <v:path arrowok="t"/>
            </v:shape>
            <v:rect id="_x0000_s1044" style="position:absolute;left:3361;top:2253;width:5184;height:594" filled="f" strokecolor="#323031" strokeweight="1pt"/>
            <v:shape id="_x0000_s1043" type="#_x0000_t202" style="position:absolute;left:3361;top:2253;width:5185;height:595" filled="f" stroked="f">
              <v:textbox style="mso-next-textbox:#_x0000_s1043" inset="0,0,0,0">
                <w:txbxContent>
                  <w:p w:rsidR="00CF028B" w:rsidRDefault="00CF028B">
                    <w:pPr>
                      <w:spacing w:before="9"/>
                      <w:rPr>
                        <w:sz w:val="16"/>
                      </w:rPr>
                    </w:pPr>
                  </w:p>
                  <w:p w:rsidR="00CF028B" w:rsidRDefault="000B3276">
                    <w:pPr>
                      <w:ind w:left="842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23031"/>
                        <w:sz w:val="15"/>
                      </w:rPr>
                      <w:t>Receive a report about sexual harassment</w:t>
                    </w:r>
                  </w:p>
                </w:txbxContent>
              </v:textbox>
            </v:shape>
            <v:shape id="_x0000_s1042" type="#_x0000_t202" style="position:absolute;left:3341;top:3243;width:5225;height:1332" filled="f" stroked="f">
              <v:textbox style="mso-next-textbox:#_x0000_s1042" inset="0,0,0,0">
                <w:txbxContent>
                  <w:p w:rsidR="00CF028B" w:rsidRDefault="000B3276">
                    <w:pPr>
                      <w:spacing w:before="158"/>
                      <w:ind w:left="28" w:right="29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23031"/>
                        <w:sz w:val="15"/>
                      </w:rPr>
                      <w:t>Consider the information provided</w:t>
                    </w:r>
                  </w:p>
                  <w:p w:rsidR="00CF028B" w:rsidRPr="000B3276" w:rsidRDefault="000B3276" w:rsidP="000B3276">
                    <w:pPr>
                      <w:spacing w:before="130"/>
                      <w:ind w:left="28" w:right="29"/>
                      <w:jc w:val="center"/>
                      <w:rPr>
                        <w:spacing w:val="-7"/>
                        <w:sz w:val="15"/>
                      </w:rPr>
                    </w:pPr>
                    <w:r w:rsidRPr="000B3276">
                      <w:rPr>
                        <w:color w:val="323031"/>
                        <w:spacing w:val="-7"/>
                        <w:sz w:val="15"/>
                      </w:rPr>
                      <w:t>Talk to everyone involved including both parties and any witnesses.</w:t>
                    </w:r>
                  </w:p>
                  <w:p w:rsidR="00CF028B" w:rsidRDefault="000B3276">
                    <w:pPr>
                      <w:spacing w:before="130"/>
                      <w:ind w:left="28" w:right="28"/>
                      <w:jc w:val="center"/>
                      <w:rPr>
                        <w:sz w:val="15"/>
                      </w:rPr>
                    </w:pPr>
                    <w:r>
                      <w:rPr>
                        <w:color w:val="323031"/>
                        <w:sz w:val="15"/>
                      </w:rPr>
                      <w:t xml:space="preserve">Get a clear description of the </w:t>
                    </w:r>
                    <w:proofErr w:type="spellStart"/>
                    <w:r>
                      <w:rPr>
                        <w:color w:val="323031"/>
                        <w:sz w:val="15"/>
                      </w:rPr>
                      <w:t>behaviour</w:t>
                    </w:r>
                    <w:proofErr w:type="spellEnd"/>
                    <w:r>
                      <w:rPr>
                        <w:color w:val="323031"/>
                        <w:sz w:val="15"/>
                      </w:rPr>
                      <w:t>/incident</w:t>
                    </w:r>
                  </w:p>
                  <w:p w:rsidR="00CF028B" w:rsidRDefault="000B3276">
                    <w:pPr>
                      <w:spacing w:before="17"/>
                      <w:ind w:left="28" w:right="28"/>
                      <w:jc w:val="center"/>
                      <w:rPr>
                        <w:sz w:val="15"/>
                      </w:rPr>
                    </w:pPr>
                    <w:r>
                      <w:rPr>
                        <w:color w:val="323031"/>
                        <w:sz w:val="15"/>
                      </w:rPr>
                      <w:t xml:space="preserve">– </w:t>
                    </w:r>
                    <w:proofErr w:type="gramStart"/>
                    <w:r>
                      <w:rPr>
                        <w:color w:val="323031"/>
                        <w:sz w:val="15"/>
                      </w:rPr>
                      <w:t>the</w:t>
                    </w:r>
                    <w:proofErr w:type="gramEnd"/>
                    <w:r>
                      <w:rPr>
                        <w:color w:val="323031"/>
                        <w:sz w:val="15"/>
                      </w:rPr>
                      <w:t xml:space="preserve"> more specific information the better.</w:t>
                    </w:r>
                  </w:p>
                </w:txbxContent>
              </v:textbox>
            </v:shape>
            <v:shape id="_x0000_s1041" type="#_x0000_t202" style="position:absolute;left:1407;top:1782;width:5740;height:207" filled="f" stroked="f">
              <v:textbox style="mso-next-textbox:#_x0000_s1041" inset="0,0,0,0">
                <w:txbxContent>
                  <w:p w:rsidR="00CF028B" w:rsidRDefault="000B3276">
                    <w:pPr>
                      <w:rPr>
                        <w:sz w:val="17"/>
                      </w:rPr>
                    </w:pPr>
                    <w:r>
                      <w:rPr>
                        <w:color w:val="323031"/>
                        <w:sz w:val="17"/>
                      </w:rPr>
                      <w:t>The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company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will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follow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this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process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to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decide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what</w:t>
                    </w:r>
                    <w:r>
                      <w:rPr>
                        <w:color w:val="323031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actions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z w:val="17"/>
                      </w:rPr>
                      <w:t>to</w:t>
                    </w:r>
                    <w:r>
                      <w:rPr>
                        <w:color w:val="323031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color w:val="323031"/>
                        <w:spacing w:val="-3"/>
                        <w:sz w:val="17"/>
                      </w:rPr>
                      <w:t>take: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323031"/>
        </w:rPr>
        <w:t>Note</w:t>
      </w:r>
      <w:r>
        <w:rPr>
          <w:color w:val="323031"/>
        </w:rPr>
        <w:t xml:space="preserve">: As the Employment </w:t>
      </w:r>
      <w:r>
        <w:rPr>
          <w:color w:val="323031"/>
          <w:spacing w:val="-3"/>
        </w:rPr>
        <w:t xml:space="preserve">Relations </w:t>
      </w:r>
      <w:r>
        <w:rPr>
          <w:color w:val="323031"/>
        </w:rPr>
        <w:t xml:space="preserve">Act is only </w:t>
      </w:r>
      <w:r>
        <w:rPr>
          <w:color w:val="323031"/>
          <w:spacing w:val="-3"/>
        </w:rPr>
        <w:t xml:space="preserve">relevant </w:t>
      </w:r>
      <w:r>
        <w:rPr>
          <w:color w:val="323031"/>
        </w:rPr>
        <w:t xml:space="preserve">for </w:t>
      </w:r>
      <w:r>
        <w:rPr>
          <w:color w:val="323031"/>
          <w:spacing w:val="-3"/>
        </w:rPr>
        <w:t xml:space="preserve">employer/employee </w:t>
      </w:r>
      <w:r>
        <w:rPr>
          <w:color w:val="323031"/>
        </w:rPr>
        <w:t>relationship</w:t>
      </w:r>
      <w:r>
        <w:rPr>
          <w:color w:val="323031"/>
          <w:spacing w:val="-35"/>
        </w:rPr>
        <w:t xml:space="preserve"> </w:t>
      </w:r>
      <w:r>
        <w:rPr>
          <w:color w:val="323031"/>
        </w:rPr>
        <w:t>problems, independent</w:t>
      </w:r>
      <w:r>
        <w:rPr>
          <w:color w:val="323031"/>
          <w:spacing w:val="-12"/>
        </w:rPr>
        <w:t xml:space="preserve"> </w:t>
      </w:r>
      <w:r>
        <w:rPr>
          <w:color w:val="323031"/>
          <w:spacing w:val="-3"/>
        </w:rPr>
        <w:t>contractors</w:t>
      </w:r>
      <w:r>
        <w:rPr>
          <w:color w:val="323031"/>
          <w:spacing w:val="-14"/>
        </w:rPr>
        <w:t xml:space="preserve"> </w:t>
      </w:r>
      <w:r>
        <w:rPr>
          <w:color w:val="323031"/>
        </w:rPr>
        <w:t>should</w:t>
      </w:r>
      <w:r>
        <w:rPr>
          <w:color w:val="323031"/>
          <w:spacing w:val="-14"/>
        </w:rPr>
        <w:t xml:space="preserve"> </w:t>
      </w:r>
      <w:r>
        <w:rPr>
          <w:color w:val="323031"/>
        </w:rPr>
        <w:t>direct</w:t>
      </w:r>
      <w:r>
        <w:rPr>
          <w:color w:val="323031"/>
          <w:spacing w:val="-14"/>
        </w:rPr>
        <w:t xml:space="preserve"> </w:t>
      </w:r>
      <w:r>
        <w:rPr>
          <w:color w:val="323031"/>
        </w:rPr>
        <w:t>their</w:t>
      </w:r>
      <w:r>
        <w:rPr>
          <w:color w:val="323031"/>
          <w:spacing w:val="-14"/>
        </w:rPr>
        <w:t xml:space="preserve"> </w:t>
      </w:r>
      <w:r>
        <w:rPr>
          <w:color w:val="323031"/>
        </w:rPr>
        <w:t>complaints to</w:t>
      </w:r>
      <w:r>
        <w:rPr>
          <w:color w:val="323031"/>
          <w:spacing w:val="-16"/>
        </w:rPr>
        <w:t xml:space="preserve"> </w:t>
      </w:r>
      <w:r>
        <w:rPr>
          <w:color w:val="323031"/>
        </w:rPr>
        <w:t>the</w:t>
      </w:r>
      <w:r>
        <w:rPr>
          <w:color w:val="323031"/>
          <w:spacing w:val="-16"/>
        </w:rPr>
        <w:t xml:space="preserve"> </w:t>
      </w:r>
      <w:r>
        <w:rPr>
          <w:color w:val="323031"/>
        </w:rPr>
        <w:t>Human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Rights</w:t>
      </w:r>
      <w:r>
        <w:rPr>
          <w:color w:val="323031"/>
          <w:spacing w:val="-15"/>
        </w:rPr>
        <w:t xml:space="preserve"> </w:t>
      </w:r>
      <w:r>
        <w:rPr>
          <w:color w:val="323031"/>
        </w:rPr>
        <w:t>Commission.</w:t>
      </w:r>
    </w:p>
    <w:p w:rsidR="00CF028B" w:rsidRDefault="000B3276">
      <w:pPr>
        <w:pStyle w:val="Heading2"/>
        <w:spacing w:before="100" w:line="268" w:lineRule="auto"/>
        <w:ind w:left="299" w:right="1135"/>
      </w:pPr>
      <w:r>
        <w:br w:type="column"/>
      </w:r>
      <w:r>
        <w:rPr>
          <w:color w:val="231F20"/>
          <w:spacing w:val="-4"/>
        </w:rPr>
        <w:lastRenderedPageBreak/>
        <w:t xml:space="preserve">What </w:t>
      </w:r>
      <w:r>
        <w:rPr>
          <w:color w:val="231F20"/>
        </w:rPr>
        <w:t xml:space="preserve">the </w:t>
      </w:r>
      <w:r>
        <w:rPr>
          <w:color w:val="231F20"/>
          <w:spacing w:val="-4"/>
        </w:rPr>
        <w:t xml:space="preserve">company will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 xml:space="preserve">with </w:t>
      </w:r>
      <w:r>
        <w:rPr>
          <w:color w:val="231F20"/>
        </w:rPr>
        <w:t xml:space="preserve">reports of </w:t>
      </w:r>
      <w:r>
        <w:rPr>
          <w:color w:val="231F20"/>
          <w:spacing w:val="-3"/>
        </w:rPr>
        <w:t>sexual harassment</w:t>
      </w:r>
    </w:p>
    <w:p w:rsidR="00CF028B" w:rsidRDefault="000B3276">
      <w:pPr>
        <w:pStyle w:val="BodyText"/>
        <w:spacing w:before="104" w:line="278" w:lineRule="auto"/>
        <w:ind w:left="299" w:right="1345" w:firstLine="0"/>
      </w:pPr>
      <w:r>
        <w:rPr>
          <w:color w:val="323031"/>
          <w:spacing w:val="-5"/>
        </w:rPr>
        <w:t xml:space="preserve">When </w:t>
      </w:r>
      <w:r>
        <w:rPr>
          <w:color w:val="323031"/>
          <w:spacing w:val="-4"/>
        </w:rPr>
        <w:t xml:space="preserve">the </w:t>
      </w:r>
      <w:r>
        <w:rPr>
          <w:color w:val="323031"/>
          <w:spacing w:val="-6"/>
        </w:rPr>
        <w:t xml:space="preserve">company </w:t>
      </w:r>
      <w:r>
        <w:rPr>
          <w:color w:val="323031"/>
          <w:spacing w:val="-4"/>
        </w:rPr>
        <w:t xml:space="preserve">is </w:t>
      </w:r>
      <w:r>
        <w:rPr>
          <w:color w:val="323031"/>
          <w:spacing w:val="-6"/>
        </w:rPr>
        <w:t xml:space="preserve">given </w:t>
      </w:r>
      <w:r>
        <w:rPr>
          <w:color w:val="323031"/>
        </w:rPr>
        <w:t xml:space="preserve">a </w:t>
      </w:r>
      <w:r>
        <w:rPr>
          <w:color w:val="323031"/>
          <w:spacing w:val="-5"/>
        </w:rPr>
        <w:t xml:space="preserve">report </w:t>
      </w:r>
      <w:r>
        <w:rPr>
          <w:color w:val="323031"/>
          <w:spacing w:val="-4"/>
        </w:rPr>
        <w:t xml:space="preserve">it </w:t>
      </w:r>
      <w:r>
        <w:rPr>
          <w:color w:val="323031"/>
          <w:spacing w:val="-6"/>
        </w:rPr>
        <w:t xml:space="preserve">will </w:t>
      </w:r>
      <w:r>
        <w:rPr>
          <w:color w:val="323031"/>
          <w:spacing w:val="-3"/>
        </w:rPr>
        <w:t xml:space="preserve">do </w:t>
      </w:r>
      <w:r>
        <w:rPr>
          <w:color w:val="323031"/>
          <w:spacing w:val="-6"/>
        </w:rPr>
        <w:t>the following:</w:t>
      </w:r>
    </w:p>
    <w:p w:rsidR="00CF028B" w:rsidRDefault="000B3276">
      <w:pPr>
        <w:pStyle w:val="ListParagraph"/>
        <w:numPr>
          <w:ilvl w:val="0"/>
          <w:numId w:val="3"/>
        </w:numPr>
        <w:tabs>
          <w:tab w:val="left" w:pos="526"/>
        </w:tabs>
        <w:spacing w:before="43"/>
        <w:ind w:hanging="211"/>
        <w:rPr>
          <w:sz w:val="17"/>
        </w:rPr>
      </w:pPr>
      <w:r>
        <w:rPr>
          <w:color w:val="323031"/>
          <w:spacing w:val="-7"/>
          <w:sz w:val="17"/>
        </w:rPr>
        <w:t xml:space="preserve">Take </w:t>
      </w:r>
      <w:r>
        <w:rPr>
          <w:color w:val="323031"/>
          <w:sz w:val="17"/>
        </w:rPr>
        <w:t xml:space="preserve">all reports of sexual </w:t>
      </w:r>
      <w:r>
        <w:rPr>
          <w:color w:val="323031"/>
          <w:spacing w:val="-3"/>
          <w:sz w:val="17"/>
        </w:rPr>
        <w:t>harassment</w:t>
      </w:r>
      <w:r>
        <w:rPr>
          <w:color w:val="323031"/>
          <w:spacing w:val="-31"/>
          <w:sz w:val="17"/>
        </w:rPr>
        <w:t xml:space="preserve"> </w:t>
      </w:r>
      <w:r>
        <w:rPr>
          <w:color w:val="323031"/>
          <w:spacing w:val="-4"/>
          <w:sz w:val="17"/>
        </w:rPr>
        <w:t>seriously.</w:t>
      </w:r>
    </w:p>
    <w:p w:rsidR="00CF028B" w:rsidRDefault="000B3276">
      <w:pPr>
        <w:pStyle w:val="ListParagraph"/>
        <w:numPr>
          <w:ilvl w:val="0"/>
          <w:numId w:val="3"/>
        </w:numPr>
        <w:tabs>
          <w:tab w:val="left" w:pos="526"/>
        </w:tabs>
        <w:spacing w:before="76"/>
        <w:ind w:left="525" w:hanging="226"/>
        <w:rPr>
          <w:sz w:val="17"/>
        </w:rPr>
      </w:pPr>
      <w:r>
        <w:rPr>
          <w:color w:val="323031"/>
          <w:sz w:val="17"/>
        </w:rPr>
        <w:t>Act</w:t>
      </w:r>
      <w:r>
        <w:rPr>
          <w:color w:val="323031"/>
          <w:spacing w:val="-26"/>
          <w:sz w:val="17"/>
        </w:rPr>
        <w:t xml:space="preserve"> </w:t>
      </w:r>
      <w:r>
        <w:rPr>
          <w:color w:val="323031"/>
          <w:sz w:val="17"/>
        </w:rPr>
        <w:t>promptly:</w:t>
      </w:r>
    </w:p>
    <w:p w:rsidR="00CF028B" w:rsidRDefault="000B3276">
      <w:pPr>
        <w:pStyle w:val="ListParagraph"/>
        <w:numPr>
          <w:ilvl w:val="1"/>
          <w:numId w:val="3"/>
        </w:numPr>
        <w:tabs>
          <w:tab w:val="left" w:pos="753"/>
        </w:tabs>
        <w:spacing w:before="76" w:line="278" w:lineRule="auto"/>
        <w:ind w:right="1258"/>
        <w:rPr>
          <w:sz w:val="17"/>
        </w:rPr>
      </w:pPr>
      <w:r>
        <w:rPr>
          <w:color w:val="323031"/>
          <w:sz w:val="17"/>
        </w:rPr>
        <w:t>Set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timelines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deal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with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reports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soon as they</w:t>
      </w:r>
      <w:r>
        <w:rPr>
          <w:color w:val="323031"/>
          <w:spacing w:val="-24"/>
          <w:sz w:val="17"/>
        </w:rPr>
        <w:t xml:space="preserve"> </w:t>
      </w:r>
      <w:r>
        <w:rPr>
          <w:color w:val="323031"/>
          <w:sz w:val="17"/>
        </w:rPr>
        <w:t>can.</w:t>
      </w:r>
    </w:p>
    <w:p w:rsidR="00CF028B" w:rsidRDefault="000B3276">
      <w:pPr>
        <w:pStyle w:val="ListParagraph"/>
        <w:numPr>
          <w:ilvl w:val="1"/>
          <w:numId w:val="3"/>
        </w:numPr>
        <w:tabs>
          <w:tab w:val="left" w:pos="753"/>
        </w:tabs>
        <w:spacing w:before="43"/>
        <w:rPr>
          <w:sz w:val="17"/>
        </w:rPr>
      </w:pPr>
      <w:r>
        <w:rPr>
          <w:color w:val="323031"/>
          <w:sz w:val="17"/>
        </w:rPr>
        <w:t>Carefully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clearly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consider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response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options</w:t>
      </w:r>
    </w:p>
    <w:p w:rsidR="00CF028B" w:rsidRDefault="000B3276">
      <w:pPr>
        <w:pStyle w:val="BodyText"/>
        <w:spacing w:before="33"/>
        <w:ind w:left="752" w:firstLine="0"/>
      </w:pPr>
      <w:proofErr w:type="gramStart"/>
      <w:r>
        <w:rPr>
          <w:color w:val="323031"/>
        </w:rPr>
        <w:t>for</w:t>
      </w:r>
      <w:proofErr w:type="gramEnd"/>
      <w:r>
        <w:rPr>
          <w:color w:val="323031"/>
        </w:rPr>
        <w:t xml:space="preserve"> the specific circumstance.</w:t>
      </w:r>
    </w:p>
    <w:p w:rsidR="00CF028B" w:rsidRDefault="000B3276">
      <w:pPr>
        <w:pStyle w:val="ListParagraph"/>
        <w:numPr>
          <w:ilvl w:val="0"/>
          <w:numId w:val="3"/>
        </w:numPr>
        <w:tabs>
          <w:tab w:val="left" w:pos="526"/>
        </w:tabs>
        <w:spacing w:before="75"/>
        <w:ind w:left="525" w:hanging="226"/>
        <w:rPr>
          <w:sz w:val="17"/>
        </w:rPr>
      </w:pPr>
      <w:r>
        <w:rPr>
          <w:color w:val="323031"/>
          <w:sz w:val="17"/>
        </w:rPr>
        <w:t>Clearly</w:t>
      </w:r>
      <w:r>
        <w:rPr>
          <w:color w:val="323031"/>
          <w:spacing w:val="-21"/>
          <w:sz w:val="17"/>
        </w:rPr>
        <w:t xml:space="preserve"> </w:t>
      </w:r>
      <w:r>
        <w:rPr>
          <w:color w:val="323031"/>
          <w:sz w:val="17"/>
        </w:rPr>
        <w:t>communicate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22"/>
          <w:sz w:val="17"/>
        </w:rPr>
        <w:t xml:space="preserve"> </w:t>
      </w:r>
      <w:r>
        <w:rPr>
          <w:color w:val="323031"/>
          <w:sz w:val="17"/>
        </w:rPr>
        <w:t>process:</w:t>
      </w:r>
    </w:p>
    <w:p w:rsidR="00CF028B" w:rsidRDefault="000B3276">
      <w:pPr>
        <w:pStyle w:val="ListParagraph"/>
        <w:numPr>
          <w:ilvl w:val="1"/>
          <w:numId w:val="3"/>
        </w:numPr>
        <w:tabs>
          <w:tab w:val="left" w:pos="753"/>
        </w:tabs>
        <w:spacing w:before="75"/>
        <w:rPr>
          <w:sz w:val="17"/>
        </w:rPr>
      </w:pPr>
      <w:r>
        <w:rPr>
          <w:color w:val="323031"/>
          <w:spacing w:val="-6"/>
          <w:sz w:val="17"/>
        </w:rPr>
        <w:t xml:space="preserve">Tell </w:t>
      </w:r>
      <w:r>
        <w:rPr>
          <w:color w:val="323031"/>
          <w:spacing w:val="-3"/>
          <w:sz w:val="17"/>
        </w:rPr>
        <w:t xml:space="preserve">everyone involved </w:t>
      </w:r>
      <w:r>
        <w:rPr>
          <w:color w:val="323031"/>
          <w:sz w:val="17"/>
        </w:rPr>
        <w:t>what the process</w:t>
      </w:r>
      <w:r>
        <w:rPr>
          <w:color w:val="323031"/>
          <w:spacing w:val="-23"/>
          <w:sz w:val="17"/>
        </w:rPr>
        <w:t xml:space="preserve"> </w:t>
      </w:r>
      <w:r>
        <w:rPr>
          <w:color w:val="323031"/>
          <w:spacing w:val="-2"/>
          <w:sz w:val="17"/>
        </w:rPr>
        <w:t>is.</w:t>
      </w:r>
    </w:p>
    <w:p w:rsidR="00CF028B" w:rsidRDefault="000B3276">
      <w:pPr>
        <w:pStyle w:val="ListParagraph"/>
        <w:numPr>
          <w:ilvl w:val="1"/>
          <w:numId w:val="3"/>
        </w:numPr>
        <w:tabs>
          <w:tab w:val="left" w:pos="753"/>
        </w:tabs>
        <w:spacing w:before="75" w:line="278" w:lineRule="auto"/>
        <w:ind w:right="861"/>
        <w:rPr>
          <w:sz w:val="17"/>
        </w:rPr>
      </w:pPr>
      <w:r>
        <w:rPr>
          <w:color w:val="323031"/>
          <w:sz w:val="17"/>
        </w:rPr>
        <w:t>Let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people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>involved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know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if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there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are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delays </w:t>
      </w:r>
      <w:r>
        <w:rPr>
          <w:color w:val="323031"/>
          <w:sz w:val="17"/>
        </w:rPr>
        <w:t>to</w:t>
      </w:r>
      <w:r>
        <w:rPr>
          <w:color w:val="323031"/>
          <w:spacing w:val="-26"/>
          <w:sz w:val="17"/>
        </w:rPr>
        <w:t xml:space="preserve"> </w:t>
      </w:r>
      <w:r>
        <w:rPr>
          <w:color w:val="323031"/>
          <w:sz w:val="17"/>
        </w:rPr>
        <w:t>timelines.</w:t>
      </w:r>
    </w:p>
    <w:p w:rsidR="00CF028B" w:rsidRDefault="00CF028B">
      <w:pPr>
        <w:spacing w:line="278" w:lineRule="auto"/>
        <w:rPr>
          <w:sz w:val="17"/>
        </w:rPr>
        <w:sectPr w:rsidR="00CF028B">
          <w:type w:val="continuous"/>
          <w:pgSz w:w="11910" w:h="16840"/>
          <w:pgMar w:top="220" w:right="460" w:bottom="100" w:left="0" w:header="720" w:footer="720" w:gutter="0"/>
          <w:cols w:num="2" w:space="720" w:equalWidth="0">
            <w:col w:w="5756" w:space="40"/>
            <w:col w:w="5654"/>
          </w:cols>
        </w:sect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4"/>
        <w:ind w:firstLine="0"/>
        <w:rPr>
          <w:sz w:val="21"/>
        </w:rPr>
      </w:pPr>
    </w:p>
    <w:tbl>
      <w:tblPr>
        <w:tblW w:w="0" w:type="auto"/>
        <w:tblInd w:w="14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CF028B">
        <w:trPr>
          <w:trHeight w:hRule="exact" w:val="370"/>
        </w:trPr>
        <w:tc>
          <w:tcPr>
            <w:tcW w:w="4535" w:type="dxa"/>
            <w:vMerge w:val="restart"/>
            <w:tcBorders>
              <w:right w:val="single" w:sz="2" w:space="0" w:color="231F20"/>
            </w:tcBorders>
            <w:shd w:val="clear" w:color="auto" w:fill="E7E8E9"/>
          </w:tcPr>
          <w:p w:rsidR="00CF028B" w:rsidRDefault="000B3276">
            <w:pPr>
              <w:pStyle w:val="TableParagraph"/>
              <w:spacing w:before="67" w:line="264" w:lineRule="auto"/>
              <w:ind w:left="103" w:right="716"/>
              <w:rPr>
                <w:b/>
                <w:sz w:val="15"/>
              </w:rPr>
            </w:pPr>
            <w:r>
              <w:rPr>
                <w:b/>
                <w:color w:val="323031"/>
                <w:sz w:val="15"/>
              </w:rPr>
              <w:t>Decide what’s reasonable to do after taking into account:</w:t>
            </w:r>
          </w:p>
          <w:p w:rsidR="00CF028B" w:rsidRDefault="000B3276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56"/>
              <w:ind w:hanging="170"/>
              <w:rPr>
                <w:sz w:val="15"/>
              </w:rPr>
            </w:pP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seriousness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of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issue</w:t>
            </w:r>
          </w:p>
          <w:p w:rsidR="00CF028B" w:rsidRDefault="000B3276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64" w:lineRule="auto"/>
              <w:ind w:right="233" w:hanging="170"/>
              <w:rPr>
                <w:sz w:val="15"/>
              </w:rPr>
            </w:pP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views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of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person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who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experienced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 xml:space="preserve">reported </w:t>
            </w:r>
            <w:proofErr w:type="spellStart"/>
            <w:r>
              <w:rPr>
                <w:color w:val="323031"/>
                <w:spacing w:val="-3"/>
                <w:sz w:val="15"/>
              </w:rPr>
              <w:t>behaviour</w:t>
            </w:r>
            <w:proofErr w:type="spellEnd"/>
          </w:p>
          <w:p w:rsidR="00CF028B" w:rsidRDefault="000B3276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55" w:line="264" w:lineRule="auto"/>
              <w:ind w:right="760" w:hanging="170"/>
              <w:rPr>
                <w:sz w:val="15"/>
              </w:rPr>
            </w:pPr>
            <w:proofErr w:type="gramStart"/>
            <w:r>
              <w:rPr>
                <w:color w:val="323031"/>
                <w:sz w:val="15"/>
              </w:rPr>
              <w:t>the</w:t>
            </w:r>
            <w:proofErr w:type="gramEnd"/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response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from</w:t>
            </w:r>
            <w:r>
              <w:rPr>
                <w:color w:val="323031"/>
                <w:spacing w:val="-13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subject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of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the</w:t>
            </w:r>
            <w:r>
              <w:rPr>
                <w:color w:val="323031"/>
                <w:spacing w:val="-12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complaint (</w:t>
            </w:r>
            <w:proofErr w:type="spellStart"/>
            <w:r>
              <w:rPr>
                <w:color w:val="323031"/>
                <w:sz w:val="15"/>
              </w:rPr>
              <w:t>eg</w:t>
            </w:r>
            <w:proofErr w:type="spellEnd"/>
            <w:r>
              <w:rPr>
                <w:color w:val="323031"/>
                <w:spacing w:val="-17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are</w:t>
            </w:r>
            <w:r>
              <w:rPr>
                <w:color w:val="323031"/>
                <w:spacing w:val="-18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they</w:t>
            </w:r>
            <w:r>
              <w:rPr>
                <w:color w:val="323031"/>
                <w:spacing w:val="-17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genuinely</w:t>
            </w:r>
            <w:r>
              <w:rPr>
                <w:color w:val="323031"/>
                <w:spacing w:val="-17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remorseful?).</w:t>
            </w:r>
          </w:p>
          <w:p w:rsidR="00CF028B" w:rsidRDefault="000B3276">
            <w:pPr>
              <w:pStyle w:val="TableParagraph"/>
              <w:spacing w:before="112"/>
              <w:ind w:left="103"/>
              <w:rPr>
                <w:sz w:val="15"/>
              </w:rPr>
            </w:pPr>
            <w:r>
              <w:rPr>
                <w:color w:val="323031"/>
                <w:sz w:val="15"/>
              </w:rPr>
              <w:t>The company could take one or more approaches.</w:t>
            </w:r>
          </w:p>
        </w:tc>
        <w:tc>
          <w:tcPr>
            <w:tcW w:w="4535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E7E8E9"/>
          </w:tcPr>
          <w:p w:rsidR="00CF028B" w:rsidRDefault="000B3276">
            <w:pPr>
              <w:pStyle w:val="TableParagraph"/>
              <w:spacing w:before="67"/>
              <w:ind w:left="110"/>
              <w:rPr>
                <w:b/>
                <w:sz w:val="15"/>
              </w:rPr>
            </w:pPr>
            <w:r>
              <w:rPr>
                <w:b/>
                <w:color w:val="323031"/>
                <w:sz w:val="15"/>
              </w:rPr>
              <w:t>Approaches the company could take:</w:t>
            </w:r>
          </w:p>
        </w:tc>
      </w:tr>
      <w:tr w:rsidR="00CF028B">
        <w:trPr>
          <w:trHeight w:hRule="exact" w:val="1170"/>
        </w:trPr>
        <w:tc>
          <w:tcPr>
            <w:tcW w:w="4535" w:type="dxa"/>
            <w:vMerge/>
            <w:tcBorders>
              <w:right w:val="single" w:sz="2" w:space="0" w:color="231F20"/>
            </w:tcBorders>
            <w:shd w:val="clear" w:color="auto" w:fill="E7E8E9"/>
          </w:tcPr>
          <w:p w:rsidR="00CF028B" w:rsidRDefault="00CF028B"/>
        </w:tc>
        <w:tc>
          <w:tcPr>
            <w:tcW w:w="45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7E8E9"/>
          </w:tcPr>
          <w:p w:rsidR="00CF028B" w:rsidRDefault="000B3276">
            <w:pPr>
              <w:pStyle w:val="TableParagraph"/>
              <w:spacing w:line="264" w:lineRule="auto"/>
              <w:ind w:hanging="171"/>
              <w:rPr>
                <w:sz w:val="15"/>
              </w:rPr>
            </w:pPr>
            <w:r>
              <w:rPr>
                <w:color w:val="323031"/>
                <w:sz w:val="15"/>
              </w:rPr>
              <w:t xml:space="preserve">– Their manager talking directly to the subject of </w:t>
            </w:r>
            <w:r>
              <w:rPr>
                <w:color w:val="323031"/>
                <w:spacing w:val="-2"/>
                <w:sz w:val="15"/>
              </w:rPr>
              <w:t xml:space="preserve">the </w:t>
            </w:r>
            <w:r>
              <w:rPr>
                <w:color w:val="323031"/>
                <w:sz w:val="15"/>
              </w:rPr>
              <w:t xml:space="preserve">complaint to reminding them of the code of conduct, </w:t>
            </w:r>
            <w:r>
              <w:rPr>
                <w:color w:val="323031"/>
                <w:spacing w:val="-3"/>
                <w:sz w:val="15"/>
              </w:rPr>
              <w:t xml:space="preserve">expected </w:t>
            </w:r>
            <w:proofErr w:type="spellStart"/>
            <w:r>
              <w:rPr>
                <w:color w:val="323031"/>
                <w:spacing w:val="-6"/>
                <w:sz w:val="15"/>
              </w:rPr>
              <w:t>behaviour</w:t>
            </w:r>
            <w:proofErr w:type="spellEnd"/>
            <w:r>
              <w:rPr>
                <w:color w:val="323031"/>
                <w:spacing w:val="-6"/>
                <w:sz w:val="15"/>
              </w:rPr>
              <w:t xml:space="preserve">, </w:t>
            </w:r>
            <w:r>
              <w:rPr>
                <w:color w:val="323031"/>
                <w:spacing w:val="-3"/>
                <w:sz w:val="15"/>
              </w:rPr>
              <w:t xml:space="preserve">misconduct </w:t>
            </w:r>
            <w:r>
              <w:rPr>
                <w:color w:val="323031"/>
                <w:sz w:val="15"/>
              </w:rPr>
              <w:t xml:space="preserve">and </w:t>
            </w:r>
            <w:r>
              <w:rPr>
                <w:color w:val="323031"/>
                <w:spacing w:val="-3"/>
                <w:sz w:val="15"/>
              </w:rPr>
              <w:t xml:space="preserve">serious misconduct, </w:t>
            </w:r>
            <w:r>
              <w:rPr>
                <w:color w:val="323031"/>
                <w:sz w:val="15"/>
              </w:rPr>
              <w:t xml:space="preserve">and </w:t>
            </w:r>
            <w:r>
              <w:rPr>
                <w:color w:val="323031"/>
                <w:spacing w:val="-3"/>
                <w:sz w:val="15"/>
              </w:rPr>
              <w:t xml:space="preserve">values </w:t>
            </w:r>
            <w:r>
              <w:rPr>
                <w:color w:val="323031"/>
                <w:sz w:val="15"/>
              </w:rPr>
              <w:t xml:space="preserve">of the company (sexual </w:t>
            </w:r>
            <w:r>
              <w:rPr>
                <w:color w:val="323031"/>
                <w:spacing w:val="-3"/>
                <w:sz w:val="15"/>
              </w:rPr>
              <w:t xml:space="preserve">harassment </w:t>
            </w:r>
            <w:r>
              <w:rPr>
                <w:color w:val="323031"/>
                <w:sz w:val="15"/>
              </w:rPr>
              <w:t xml:space="preserve">is </w:t>
            </w:r>
            <w:r>
              <w:rPr>
                <w:color w:val="323031"/>
                <w:spacing w:val="-2"/>
                <w:sz w:val="15"/>
              </w:rPr>
              <w:t xml:space="preserve">not </w:t>
            </w:r>
            <w:r>
              <w:rPr>
                <w:color w:val="323031"/>
                <w:spacing w:val="-3"/>
                <w:sz w:val="15"/>
              </w:rPr>
              <w:t>tolerated).</w:t>
            </w:r>
          </w:p>
        </w:tc>
      </w:tr>
      <w:tr w:rsidR="00CF028B">
        <w:trPr>
          <w:trHeight w:hRule="exact" w:val="570"/>
        </w:trPr>
        <w:tc>
          <w:tcPr>
            <w:tcW w:w="4535" w:type="dxa"/>
            <w:vMerge/>
            <w:tcBorders>
              <w:right w:val="single" w:sz="2" w:space="0" w:color="231F20"/>
            </w:tcBorders>
            <w:shd w:val="clear" w:color="auto" w:fill="E7E8E9"/>
          </w:tcPr>
          <w:p w:rsidR="00CF028B" w:rsidRDefault="00CF028B"/>
        </w:tc>
        <w:tc>
          <w:tcPr>
            <w:tcW w:w="45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7E8E9"/>
          </w:tcPr>
          <w:p w:rsidR="00CF028B" w:rsidRDefault="000B3276">
            <w:pPr>
              <w:pStyle w:val="TableParagraph"/>
              <w:spacing w:line="264" w:lineRule="auto"/>
              <w:ind w:right="40" w:hanging="171"/>
              <w:rPr>
                <w:sz w:val="15"/>
              </w:rPr>
            </w:pPr>
            <w:r>
              <w:rPr>
                <w:color w:val="323031"/>
                <w:sz w:val="15"/>
              </w:rPr>
              <w:t xml:space="preserve">– </w:t>
            </w:r>
            <w:r w:rsidRPr="000B3276">
              <w:rPr>
                <w:color w:val="323031"/>
                <w:spacing w:val="-3"/>
                <w:sz w:val="15"/>
              </w:rPr>
              <w:t>The HR manager talking to the subject of the complaint</w:t>
            </w:r>
            <w:r>
              <w:rPr>
                <w:color w:val="323031"/>
                <w:sz w:val="15"/>
              </w:rPr>
              <w:t xml:space="preserve"> about the reported </w:t>
            </w:r>
            <w:proofErr w:type="spellStart"/>
            <w:r>
              <w:rPr>
                <w:color w:val="323031"/>
                <w:sz w:val="15"/>
              </w:rPr>
              <w:t>behaviour</w:t>
            </w:r>
            <w:proofErr w:type="spellEnd"/>
            <w:r>
              <w:rPr>
                <w:color w:val="323031"/>
                <w:sz w:val="15"/>
              </w:rPr>
              <w:t>.</w:t>
            </w:r>
          </w:p>
        </w:tc>
      </w:tr>
      <w:tr w:rsidR="00CF028B">
        <w:trPr>
          <w:trHeight w:hRule="exact" w:val="970"/>
        </w:trPr>
        <w:tc>
          <w:tcPr>
            <w:tcW w:w="4535" w:type="dxa"/>
            <w:vMerge/>
            <w:tcBorders>
              <w:right w:val="single" w:sz="2" w:space="0" w:color="231F20"/>
            </w:tcBorders>
            <w:shd w:val="clear" w:color="auto" w:fill="E7E8E9"/>
          </w:tcPr>
          <w:p w:rsidR="00CF028B" w:rsidRDefault="00CF028B"/>
        </w:tc>
        <w:tc>
          <w:tcPr>
            <w:tcW w:w="45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7E8E9"/>
          </w:tcPr>
          <w:p w:rsidR="00CF028B" w:rsidRDefault="000B3276" w:rsidP="000B3276">
            <w:pPr>
              <w:pStyle w:val="TableParagraph"/>
              <w:spacing w:line="264" w:lineRule="auto"/>
              <w:ind w:right="100" w:hanging="171"/>
              <w:rPr>
                <w:sz w:val="15"/>
              </w:rPr>
            </w:pPr>
            <w:r>
              <w:rPr>
                <w:color w:val="323031"/>
                <w:sz w:val="15"/>
              </w:rPr>
              <w:t>–</w:t>
            </w:r>
            <w:r>
              <w:rPr>
                <w:color w:val="323031"/>
                <w:spacing w:val="12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If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appropriate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and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with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agreement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from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those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 xml:space="preserve">involved, </w:t>
            </w:r>
            <w:r w:rsidRPr="000B3276">
              <w:rPr>
                <w:color w:val="323031"/>
                <w:spacing w:val="-3"/>
                <w:sz w:val="15"/>
              </w:rPr>
              <w:t>the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HR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team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proofErr w:type="spellStart"/>
            <w:r w:rsidRPr="000B3276">
              <w:rPr>
                <w:color w:val="323031"/>
                <w:spacing w:val="-3"/>
                <w:sz w:val="15"/>
              </w:rPr>
              <w:t>organising</w:t>
            </w:r>
            <w:proofErr w:type="spellEnd"/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early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mediation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or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>a</w:t>
            </w:r>
            <w:r w:rsidRPr="000B3276">
              <w:rPr>
                <w:color w:val="323031"/>
                <w:spacing w:val="-3"/>
                <w:sz w:val="15"/>
              </w:rPr>
              <w:t xml:space="preserve"> </w:t>
            </w:r>
            <w:r w:rsidRPr="000B3276">
              <w:rPr>
                <w:color w:val="323031"/>
                <w:spacing w:val="-3"/>
                <w:sz w:val="15"/>
              </w:rPr>
              <w:t xml:space="preserve">restorative </w:t>
            </w:r>
            <w:r>
              <w:rPr>
                <w:color w:val="323031"/>
                <w:sz w:val="15"/>
              </w:rPr>
              <w:t>process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that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results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in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an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agreement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understood</w:t>
            </w:r>
            <w:r>
              <w:rPr>
                <w:color w:val="323031"/>
                <w:spacing w:val="-14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>by</w:t>
            </w:r>
          </w:p>
          <w:p w:rsidR="00CF028B" w:rsidRDefault="000B3276">
            <w:pPr>
              <w:pStyle w:val="TableParagraph"/>
              <w:spacing w:before="0" w:line="182" w:lineRule="exact"/>
              <w:rPr>
                <w:sz w:val="15"/>
              </w:rPr>
            </w:pPr>
            <w:proofErr w:type="gramStart"/>
            <w:r>
              <w:rPr>
                <w:color w:val="323031"/>
                <w:sz w:val="15"/>
              </w:rPr>
              <w:t>all</w:t>
            </w:r>
            <w:proofErr w:type="gramEnd"/>
            <w:r>
              <w:rPr>
                <w:color w:val="323031"/>
                <w:sz w:val="15"/>
              </w:rPr>
              <w:t xml:space="preserve"> parties.</w:t>
            </w:r>
          </w:p>
        </w:tc>
      </w:tr>
      <w:tr w:rsidR="00CF028B">
        <w:trPr>
          <w:trHeight w:hRule="exact" w:val="770"/>
        </w:trPr>
        <w:tc>
          <w:tcPr>
            <w:tcW w:w="4535" w:type="dxa"/>
            <w:vMerge/>
            <w:tcBorders>
              <w:right w:val="single" w:sz="2" w:space="0" w:color="231F20"/>
            </w:tcBorders>
            <w:shd w:val="clear" w:color="auto" w:fill="E7E8E9"/>
          </w:tcPr>
          <w:p w:rsidR="00CF028B" w:rsidRDefault="00CF028B"/>
        </w:tc>
        <w:tc>
          <w:tcPr>
            <w:tcW w:w="45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7E8E9"/>
          </w:tcPr>
          <w:p w:rsidR="00CF028B" w:rsidRDefault="000B3276">
            <w:pPr>
              <w:pStyle w:val="TableParagraph"/>
              <w:spacing w:line="264" w:lineRule="auto"/>
              <w:ind w:right="255" w:hanging="171"/>
              <w:rPr>
                <w:sz w:val="15"/>
              </w:rPr>
            </w:pPr>
            <w:r>
              <w:rPr>
                <w:color w:val="323031"/>
                <w:sz w:val="15"/>
              </w:rPr>
              <w:t xml:space="preserve">– </w:t>
            </w:r>
            <w:r>
              <w:rPr>
                <w:color w:val="323031"/>
                <w:spacing w:val="-4"/>
                <w:sz w:val="15"/>
              </w:rPr>
              <w:t xml:space="preserve">The </w:t>
            </w:r>
            <w:r>
              <w:rPr>
                <w:color w:val="323031"/>
                <w:spacing w:val="-3"/>
                <w:sz w:val="15"/>
              </w:rPr>
              <w:t xml:space="preserve">HR </w:t>
            </w:r>
            <w:r>
              <w:rPr>
                <w:color w:val="323031"/>
                <w:spacing w:val="-5"/>
                <w:sz w:val="15"/>
              </w:rPr>
              <w:t xml:space="preserve">team </w:t>
            </w:r>
            <w:proofErr w:type="spellStart"/>
            <w:r>
              <w:rPr>
                <w:color w:val="323031"/>
                <w:spacing w:val="-6"/>
                <w:sz w:val="15"/>
              </w:rPr>
              <w:t>organising</w:t>
            </w:r>
            <w:proofErr w:type="spellEnd"/>
            <w:r>
              <w:rPr>
                <w:color w:val="323031"/>
                <w:spacing w:val="-6"/>
                <w:sz w:val="15"/>
              </w:rPr>
              <w:t xml:space="preserve"> </w:t>
            </w:r>
            <w:r>
              <w:rPr>
                <w:color w:val="323031"/>
                <w:sz w:val="15"/>
              </w:rPr>
              <w:t xml:space="preserve">a </w:t>
            </w:r>
            <w:r>
              <w:rPr>
                <w:color w:val="323031"/>
                <w:spacing w:val="-5"/>
                <w:sz w:val="15"/>
              </w:rPr>
              <w:t xml:space="preserve">formal </w:t>
            </w:r>
            <w:r>
              <w:rPr>
                <w:color w:val="323031"/>
                <w:spacing w:val="-6"/>
                <w:sz w:val="15"/>
              </w:rPr>
              <w:t xml:space="preserve">independent investigation </w:t>
            </w:r>
            <w:r>
              <w:rPr>
                <w:color w:val="323031"/>
                <w:sz w:val="15"/>
              </w:rPr>
              <w:t>be undertaken (</w:t>
            </w:r>
            <w:proofErr w:type="spellStart"/>
            <w:r>
              <w:rPr>
                <w:color w:val="323031"/>
                <w:sz w:val="15"/>
              </w:rPr>
              <w:t>eg</w:t>
            </w:r>
            <w:proofErr w:type="spellEnd"/>
            <w:r>
              <w:rPr>
                <w:color w:val="323031"/>
                <w:sz w:val="15"/>
              </w:rPr>
              <w:t xml:space="preserve"> for reports of serious </w:t>
            </w:r>
            <w:r>
              <w:rPr>
                <w:color w:val="323031"/>
                <w:spacing w:val="-2"/>
                <w:sz w:val="15"/>
              </w:rPr>
              <w:t>misconduct).</w:t>
            </w:r>
          </w:p>
        </w:tc>
      </w:tr>
      <w:tr w:rsidR="00CF028B">
        <w:trPr>
          <w:trHeight w:hRule="exact" w:val="570"/>
        </w:trPr>
        <w:tc>
          <w:tcPr>
            <w:tcW w:w="4535" w:type="dxa"/>
            <w:vMerge/>
            <w:tcBorders>
              <w:right w:val="single" w:sz="2" w:space="0" w:color="231F20"/>
            </w:tcBorders>
            <w:shd w:val="clear" w:color="auto" w:fill="E7E8E9"/>
          </w:tcPr>
          <w:p w:rsidR="00CF028B" w:rsidRDefault="00CF028B"/>
        </w:tc>
        <w:tc>
          <w:tcPr>
            <w:tcW w:w="4535" w:type="dxa"/>
            <w:tcBorders>
              <w:top w:val="single" w:sz="2" w:space="0" w:color="231F20"/>
              <w:left w:val="single" w:sz="2" w:space="0" w:color="231F20"/>
            </w:tcBorders>
            <w:shd w:val="clear" w:color="auto" w:fill="E7E8E9"/>
          </w:tcPr>
          <w:p w:rsidR="00CF028B" w:rsidRDefault="000B3276">
            <w:pPr>
              <w:pStyle w:val="TableParagraph"/>
              <w:spacing w:line="264" w:lineRule="auto"/>
              <w:ind w:left="110" w:right="207"/>
              <w:rPr>
                <w:sz w:val="15"/>
              </w:rPr>
            </w:pPr>
            <w:r>
              <w:rPr>
                <w:color w:val="323031"/>
                <w:sz w:val="15"/>
              </w:rPr>
              <w:t xml:space="preserve">See Appendix 1 for the steps in the formal </w:t>
            </w:r>
            <w:r>
              <w:rPr>
                <w:color w:val="323031"/>
                <w:spacing w:val="-3"/>
                <w:sz w:val="15"/>
              </w:rPr>
              <w:t xml:space="preserve">investigation </w:t>
            </w:r>
            <w:r>
              <w:rPr>
                <w:color w:val="323031"/>
                <w:sz w:val="15"/>
              </w:rPr>
              <w:t>process.</w:t>
            </w:r>
          </w:p>
        </w:tc>
      </w:tr>
    </w:tbl>
    <w:p w:rsidR="00CF028B" w:rsidRDefault="00CF028B">
      <w:pPr>
        <w:spacing w:line="264" w:lineRule="auto"/>
        <w:rPr>
          <w:sz w:val="15"/>
        </w:rPr>
        <w:sectPr w:rsidR="00CF028B">
          <w:type w:val="continuous"/>
          <w:pgSz w:w="11910" w:h="16840"/>
          <w:pgMar w:top="220" w:right="460" w:bottom="100" w:left="0" w:header="720" w:footer="720" w:gutter="0"/>
          <w:cols w:space="720"/>
        </w:sect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2"/>
        <w:ind w:firstLine="0"/>
        <w:rPr>
          <w:sz w:val="22"/>
        </w:rPr>
      </w:pPr>
    </w:p>
    <w:p w:rsidR="00CF028B" w:rsidRDefault="00CF028B">
      <w:pPr>
        <w:sectPr w:rsidR="00CF028B">
          <w:pgSz w:w="11910" w:h="16840"/>
          <w:pgMar w:top="220" w:right="460" w:bottom="720" w:left="0" w:header="0" w:footer="531" w:gutter="0"/>
          <w:cols w:space="720"/>
        </w:sectPr>
      </w:pPr>
    </w:p>
    <w:p w:rsidR="00CF028B" w:rsidRDefault="000B3276">
      <w:pPr>
        <w:pStyle w:val="ListParagraph"/>
        <w:numPr>
          <w:ilvl w:val="2"/>
          <w:numId w:val="3"/>
        </w:numPr>
        <w:tabs>
          <w:tab w:val="left" w:pos="1361"/>
        </w:tabs>
        <w:spacing w:before="112"/>
        <w:rPr>
          <w:sz w:val="17"/>
        </w:rPr>
      </w:pPr>
      <w:r>
        <w:rPr>
          <w:color w:val="323031"/>
          <w:sz w:val="17"/>
        </w:rPr>
        <w:lastRenderedPageBreak/>
        <w:t>Protect the people</w:t>
      </w:r>
      <w:r>
        <w:rPr>
          <w:color w:val="323031"/>
          <w:spacing w:val="-35"/>
          <w:sz w:val="17"/>
        </w:rPr>
        <w:t xml:space="preserve"> </w:t>
      </w:r>
      <w:r>
        <w:rPr>
          <w:color w:val="323031"/>
          <w:spacing w:val="-3"/>
          <w:sz w:val="17"/>
        </w:rPr>
        <w:t>involved: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 w:line="278" w:lineRule="auto"/>
        <w:rPr>
          <w:sz w:val="17"/>
        </w:rPr>
      </w:pPr>
      <w:r>
        <w:rPr>
          <w:color w:val="323031"/>
          <w:sz w:val="17"/>
        </w:rPr>
        <w:t xml:space="preserve">Protect all the people </w:t>
      </w:r>
      <w:r>
        <w:rPr>
          <w:color w:val="323031"/>
          <w:spacing w:val="-3"/>
          <w:sz w:val="17"/>
        </w:rPr>
        <w:t xml:space="preserve">involved </w:t>
      </w:r>
      <w:r>
        <w:rPr>
          <w:color w:val="323031"/>
          <w:sz w:val="17"/>
        </w:rPr>
        <w:t xml:space="preserve">(including both sides of the complaint, support people </w:t>
      </w:r>
      <w:r>
        <w:rPr>
          <w:color w:val="323031"/>
          <w:spacing w:val="-2"/>
          <w:sz w:val="17"/>
        </w:rPr>
        <w:t xml:space="preserve">and </w:t>
      </w:r>
      <w:r>
        <w:rPr>
          <w:color w:val="323031"/>
          <w:sz w:val="17"/>
        </w:rPr>
        <w:t>witnesses)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from</w:t>
      </w:r>
      <w:r>
        <w:rPr>
          <w:color w:val="323031"/>
          <w:spacing w:val="-19"/>
          <w:sz w:val="17"/>
        </w:rPr>
        <w:t xml:space="preserve"> </w:t>
      </w:r>
      <w:proofErr w:type="spellStart"/>
      <w:r>
        <w:rPr>
          <w:color w:val="323031"/>
          <w:sz w:val="17"/>
        </w:rPr>
        <w:t>victimisation</w:t>
      </w:r>
      <w:proofErr w:type="spellEnd"/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(</w:t>
      </w:r>
      <w:proofErr w:type="spellStart"/>
      <w:r>
        <w:rPr>
          <w:color w:val="323031"/>
          <w:sz w:val="17"/>
        </w:rPr>
        <w:t>eg</w:t>
      </w:r>
      <w:proofErr w:type="spellEnd"/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being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 xml:space="preserve">punished, </w:t>
      </w:r>
      <w:r>
        <w:rPr>
          <w:color w:val="323031"/>
          <w:spacing w:val="-1"/>
          <w:sz w:val="17"/>
        </w:rPr>
        <w:t>bullied,</w:t>
      </w:r>
      <w:r>
        <w:rPr>
          <w:color w:val="323031"/>
          <w:spacing w:val="-36"/>
          <w:sz w:val="17"/>
        </w:rPr>
        <w:t xml:space="preserve"> </w:t>
      </w:r>
      <w:proofErr w:type="gramStart"/>
      <w:r>
        <w:rPr>
          <w:color w:val="323031"/>
          <w:sz w:val="17"/>
        </w:rPr>
        <w:t>intimidated</w:t>
      </w:r>
      <w:proofErr w:type="gramEnd"/>
      <w:r>
        <w:rPr>
          <w:color w:val="323031"/>
          <w:sz w:val="17"/>
        </w:rPr>
        <w:t>).</w:t>
      </w:r>
    </w:p>
    <w:p w:rsidR="00CF028B" w:rsidRDefault="000B3276">
      <w:pPr>
        <w:pStyle w:val="ListParagraph"/>
        <w:numPr>
          <w:ilvl w:val="2"/>
          <w:numId w:val="3"/>
        </w:numPr>
        <w:tabs>
          <w:tab w:val="left" w:pos="1361"/>
        </w:tabs>
        <w:spacing w:before="42"/>
        <w:rPr>
          <w:sz w:val="17"/>
        </w:rPr>
      </w:pPr>
      <w:r>
        <w:rPr>
          <w:color w:val="323031"/>
          <w:sz w:val="17"/>
        </w:rPr>
        <w:t>Support the people</w:t>
      </w:r>
      <w:r>
        <w:rPr>
          <w:color w:val="323031"/>
          <w:spacing w:val="-36"/>
          <w:sz w:val="17"/>
        </w:rPr>
        <w:t xml:space="preserve"> </w:t>
      </w:r>
      <w:r>
        <w:rPr>
          <w:color w:val="323031"/>
          <w:spacing w:val="-3"/>
          <w:sz w:val="17"/>
        </w:rPr>
        <w:t>involved: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 w:line="278" w:lineRule="auto"/>
        <w:ind w:right="146"/>
        <w:rPr>
          <w:sz w:val="17"/>
        </w:rPr>
      </w:pPr>
      <w:r>
        <w:rPr>
          <w:color w:val="323031"/>
          <w:spacing w:val="-3"/>
          <w:sz w:val="17"/>
        </w:rPr>
        <w:t xml:space="preserve">Anyone involved </w:t>
      </w:r>
      <w:r>
        <w:rPr>
          <w:color w:val="323031"/>
          <w:sz w:val="17"/>
        </w:rPr>
        <w:t xml:space="preserve">can </w:t>
      </w:r>
      <w:r>
        <w:rPr>
          <w:color w:val="323031"/>
          <w:spacing w:val="-3"/>
          <w:sz w:val="17"/>
        </w:rPr>
        <w:t xml:space="preserve">have </w:t>
      </w:r>
      <w:r>
        <w:rPr>
          <w:color w:val="323031"/>
          <w:sz w:val="17"/>
        </w:rPr>
        <w:t xml:space="preserve">a support </w:t>
      </w:r>
      <w:r>
        <w:rPr>
          <w:color w:val="323031"/>
          <w:spacing w:val="-2"/>
          <w:sz w:val="17"/>
        </w:rPr>
        <w:t xml:space="preserve">person </w:t>
      </w:r>
      <w:r>
        <w:rPr>
          <w:color w:val="323031"/>
          <w:sz w:val="17"/>
        </w:rPr>
        <w:t>present at interviews or meetings (</w:t>
      </w:r>
      <w:proofErr w:type="spellStart"/>
      <w:r>
        <w:rPr>
          <w:color w:val="323031"/>
          <w:sz w:val="17"/>
        </w:rPr>
        <w:t>eg</w:t>
      </w:r>
      <w:proofErr w:type="spellEnd"/>
      <w:r>
        <w:rPr>
          <w:color w:val="323031"/>
          <w:sz w:val="17"/>
        </w:rPr>
        <w:t xml:space="preserve"> in-house support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person,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their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union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delegate,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colleague, friend, legal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3"/>
          <w:sz w:val="17"/>
        </w:rPr>
        <w:t>representative).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42" w:line="278" w:lineRule="auto"/>
        <w:ind w:right="792"/>
        <w:rPr>
          <w:sz w:val="17"/>
        </w:rPr>
      </w:pPr>
      <w:r>
        <w:rPr>
          <w:color w:val="323031"/>
          <w:spacing w:val="-6"/>
          <w:sz w:val="17"/>
        </w:rPr>
        <w:t xml:space="preserve">Tell </w:t>
      </w:r>
      <w:r>
        <w:rPr>
          <w:color w:val="323031"/>
          <w:spacing w:val="-3"/>
          <w:sz w:val="17"/>
        </w:rPr>
        <w:t xml:space="preserve">everyone involved </w:t>
      </w:r>
      <w:r>
        <w:rPr>
          <w:color w:val="323031"/>
          <w:sz w:val="17"/>
        </w:rPr>
        <w:t>what support</w:t>
      </w:r>
      <w:r>
        <w:rPr>
          <w:color w:val="323031"/>
          <w:spacing w:val="-15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and </w:t>
      </w:r>
      <w:r>
        <w:rPr>
          <w:color w:val="323031"/>
          <w:sz w:val="17"/>
        </w:rPr>
        <w:t>representation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is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3"/>
          <w:sz w:val="17"/>
        </w:rPr>
        <w:t>available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z w:val="17"/>
        </w:rPr>
        <w:t>them.</w:t>
      </w:r>
    </w:p>
    <w:p w:rsidR="00CF028B" w:rsidRDefault="000B3276">
      <w:pPr>
        <w:pStyle w:val="ListParagraph"/>
        <w:numPr>
          <w:ilvl w:val="2"/>
          <w:numId w:val="3"/>
        </w:numPr>
        <w:tabs>
          <w:tab w:val="left" w:pos="1361"/>
        </w:tabs>
        <w:spacing w:before="42"/>
        <w:rPr>
          <w:sz w:val="17"/>
        </w:rPr>
      </w:pPr>
      <w:r>
        <w:rPr>
          <w:color w:val="323031"/>
          <w:spacing w:val="-1"/>
          <w:sz w:val="17"/>
        </w:rPr>
        <w:t>Maintain</w:t>
      </w:r>
      <w:r>
        <w:rPr>
          <w:color w:val="323031"/>
          <w:spacing w:val="-41"/>
          <w:sz w:val="17"/>
        </w:rPr>
        <w:t xml:space="preserve"> </w:t>
      </w:r>
      <w:r>
        <w:rPr>
          <w:color w:val="323031"/>
          <w:sz w:val="17"/>
        </w:rPr>
        <w:t>confidentiality: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 w:line="278" w:lineRule="auto"/>
        <w:ind w:right="440"/>
        <w:rPr>
          <w:sz w:val="17"/>
        </w:rPr>
      </w:pPr>
      <w:r>
        <w:rPr>
          <w:color w:val="323031"/>
          <w:sz w:val="17"/>
        </w:rPr>
        <w:t>Ensure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details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of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matter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are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only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known to those directly concerned (including their representative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or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support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person)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 xml:space="preserve">those </w:t>
      </w:r>
      <w:r>
        <w:rPr>
          <w:color w:val="323031"/>
          <w:spacing w:val="-3"/>
          <w:sz w:val="17"/>
        </w:rPr>
        <w:t xml:space="preserve">involved </w:t>
      </w:r>
      <w:r>
        <w:rPr>
          <w:color w:val="323031"/>
          <w:sz w:val="17"/>
        </w:rPr>
        <w:t xml:space="preserve">in </w:t>
      </w:r>
      <w:r>
        <w:rPr>
          <w:color w:val="323031"/>
          <w:spacing w:val="-3"/>
          <w:sz w:val="17"/>
        </w:rPr>
        <w:t xml:space="preserve">investigating </w:t>
      </w:r>
      <w:r>
        <w:rPr>
          <w:color w:val="323031"/>
          <w:sz w:val="17"/>
        </w:rPr>
        <w:t>and considering</w:t>
      </w:r>
      <w:r>
        <w:rPr>
          <w:color w:val="323031"/>
          <w:spacing w:val="-25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the </w:t>
      </w:r>
      <w:r>
        <w:rPr>
          <w:color w:val="323031"/>
          <w:sz w:val="17"/>
        </w:rPr>
        <w:t>reported</w:t>
      </w:r>
      <w:r>
        <w:rPr>
          <w:color w:val="323031"/>
          <w:spacing w:val="-11"/>
          <w:sz w:val="17"/>
        </w:rPr>
        <w:t xml:space="preserve"> </w:t>
      </w:r>
      <w:proofErr w:type="spellStart"/>
      <w:r>
        <w:rPr>
          <w:color w:val="323031"/>
          <w:spacing w:val="-5"/>
          <w:sz w:val="17"/>
        </w:rPr>
        <w:t>behaviour</w:t>
      </w:r>
      <w:proofErr w:type="spellEnd"/>
      <w:r>
        <w:rPr>
          <w:color w:val="323031"/>
          <w:spacing w:val="-5"/>
          <w:sz w:val="17"/>
        </w:rPr>
        <w:t>.</w:t>
      </w:r>
    </w:p>
    <w:p w:rsidR="00CF028B" w:rsidRDefault="000B3276">
      <w:pPr>
        <w:pStyle w:val="ListParagraph"/>
        <w:numPr>
          <w:ilvl w:val="2"/>
          <w:numId w:val="3"/>
        </w:numPr>
        <w:tabs>
          <w:tab w:val="left" w:pos="1361"/>
        </w:tabs>
        <w:spacing w:before="42"/>
        <w:rPr>
          <w:sz w:val="17"/>
        </w:rPr>
      </w:pPr>
      <w:r>
        <w:rPr>
          <w:color w:val="323031"/>
          <w:spacing w:val="-5"/>
          <w:sz w:val="17"/>
        </w:rPr>
        <w:t xml:space="preserve">Treat </w:t>
      </w:r>
      <w:r>
        <w:rPr>
          <w:color w:val="323031"/>
          <w:spacing w:val="-3"/>
          <w:sz w:val="17"/>
        </w:rPr>
        <w:t>everyo</w:t>
      </w:r>
      <w:r>
        <w:rPr>
          <w:color w:val="323031"/>
          <w:spacing w:val="-3"/>
          <w:sz w:val="17"/>
        </w:rPr>
        <w:t>ne involved</w:t>
      </w:r>
      <w:r>
        <w:rPr>
          <w:color w:val="323031"/>
          <w:spacing w:val="-8"/>
          <w:sz w:val="17"/>
        </w:rPr>
        <w:t xml:space="preserve"> </w:t>
      </w:r>
      <w:r>
        <w:rPr>
          <w:color w:val="323031"/>
          <w:sz w:val="17"/>
        </w:rPr>
        <w:t>fairly: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 w:line="278" w:lineRule="auto"/>
        <w:ind w:right="615"/>
        <w:rPr>
          <w:sz w:val="17"/>
        </w:rPr>
      </w:pPr>
      <w:r>
        <w:rPr>
          <w:color w:val="323031"/>
          <w:sz w:val="17"/>
        </w:rPr>
        <w:t>Get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someone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unbiased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3"/>
          <w:sz w:val="17"/>
        </w:rPr>
        <w:t>trained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to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look into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report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of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sexual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>harassment.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42"/>
        <w:rPr>
          <w:sz w:val="17"/>
        </w:rPr>
      </w:pPr>
      <w:r>
        <w:rPr>
          <w:color w:val="323031"/>
          <w:sz w:val="17"/>
        </w:rPr>
        <w:t>Make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decisions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based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2"/>
          <w:sz w:val="17"/>
        </w:rPr>
        <w:t>facts.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 w:line="278" w:lineRule="auto"/>
        <w:ind w:right="481"/>
        <w:rPr>
          <w:sz w:val="17"/>
        </w:rPr>
      </w:pPr>
      <w:r>
        <w:rPr>
          <w:color w:val="323031"/>
          <w:sz w:val="17"/>
        </w:rPr>
        <w:t>Clearly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tell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people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involved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what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actions will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be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taken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(taking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into</w:t>
      </w:r>
      <w:r>
        <w:rPr>
          <w:color w:val="323031"/>
          <w:spacing w:val="-11"/>
          <w:sz w:val="17"/>
        </w:rPr>
        <w:t xml:space="preserve"> </w:t>
      </w:r>
      <w:r>
        <w:rPr>
          <w:color w:val="323031"/>
          <w:sz w:val="17"/>
        </w:rPr>
        <w:t>account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pacing w:val="-3"/>
          <w:sz w:val="17"/>
        </w:rPr>
        <w:t>privacy).</w:t>
      </w:r>
    </w:p>
    <w:p w:rsidR="00CF028B" w:rsidRDefault="000B3276">
      <w:pPr>
        <w:pStyle w:val="ListParagraph"/>
        <w:numPr>
          <w:ilvl w:val="2"/>
          <w:numId w:val="3"/>
        </w:numPr>
        <w:tabs>
          <w:tab w:val="left" w:pos="1361"/>
        </w:tabs>
        <w:spacing w:before="42"/>
        <w:rPr>
          <w:sz w:val="17"/>
        </w:rPr>
      </w:pPr>
      <w:r>
        <w:rPr>
          <w:color w:val="323031"/>
          <w:spacing w:val="-3"/>
          <w:sz w:val="17"/>
        </w:rPr>
        <w:t xml:space="preserve">Keep </w:t>
      </w:r>
      <w:r>
        <w:rPr>
          <w:color w:val="323031"/>
          <w:sz w:val="17"/>
        </w:rPr>
        <w:t>good</w:t>
      </w:r>
      <w:r>
        <w:rPr>
          <w:color w:val="323031"/>
          <w:spacing w:val="-39"/>
          <w:sz w:val="17"/>
        </w:rPr>
        <w:t xml:space="preserve"> </w:t>
      </w:r>
      <w:r>
        <w:rPr>
          <w:color w:val="323031"/>
          <w:sz w:val="17"/>
        </w:rPr>
        <w:t>documentation: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/>
        <w:rPr>
          <w:sz w:val="17"/>
        </w:rPr>
      </w:pPr>
      <w:r>
        <w:rPr>
          <w:color w:val="323031"/>
          <w:sz w:val="17"/>
        </w:rPr>
        <w:t>Ensure</w:t>
      </w:r>
      <w:r>
        <w:rPr>
          <w:color w:val="323031"/>
          <w:spacing w:val="-17"/>
          <w:sz w:val="17"/>
        </w:rPr>
        <w:t xml:space="preserve"> </w:t>
      </w:r>
      <w:r>
        <w:rPr>
          <w:color w:val="323031"/>
          <w:sz w:val="17"/>
        </w:rPr>
        <w:t>actions</w:t>
      </w:r>
      <w:r>
        <w:rPr>
          <w:color w:val="323031"/>
          <w:spacing w:val="-19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decisions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are</w:t>
      </w:r>
      <w:r>
        <w:rPr>
          <w:color w:val="323031"/>
          <w:spacing w:val="-18"/>
          <w:sz w:val="17"/>
        </w:rPr>
        <w:t xml:space="preserve"> </w:t>
      </w:r>
      <w:r>
        <w:rPr>
          <w:color w:val="323031"/>
          <w:sz w:val="17"/>
        </w:rPr>
        <w:t>documented.</w:t>
      </w:r>
    </w:p>
    <w:p w:rsidR="00CF028B" w:rsidRDefault="000B3276">
      <w:pPr>
        <w:pStyle w:val="ListParagraph"/>
        <w:numPr>
          <w:ilvl w:val="3"/>
          <w:numId w:val="3"/>
        </w:numPr>
        <w:tabs>
          <w:tab w:val="left" w:pos="1588"/>
        </w:tabs>
        <w:spacing w:before="75" w:line="278" w:lineRule="auto"/>
        <w:ind w:right="162"/>
        <w:rPr>
          <w:sz w:val="17"/>
        </w:rPr>
      </w:pPr>
      <w:r>
        <w:rPr>
          <w:color w:val="323031"/>
          <w:sz w:val="17"/>
        </w:rPr>
        <w:t>Store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all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information</w:t>
      </w:r>
      <w:r>
        <w:rPr>
          <w:color w:val="323031"/>
          <w:spacing w:val="-12"/>
          <w:sz w:val="17"/>
        </w:rPr>
        <w:t xml:space="preserve"> </w:t>
      </w:r>
      <w:r>
        <w:rPr>
          <w:color w:val="323031"/>
          <w:sz w:val="17"/>
        </w:rPr>
        <w:t>securely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and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where</w:t>
      </w:r>
      <w:r>
        <w:rPr>
          <w:color w:val="323031"/>
          <w:spacing w:val="-13"/>
          <w:sz w:val="17"/>
        </w:rPr>
        <w:t xml:space="preserve"> </w:t>
      </w:r>
      <w:r>
        <w:rPr>
          <w:color w:val="323031"/>
          <w:spacing w:val="-2"/>
          <w:sz w:val="17"/>
        </w:rPr>
        <w:t xml:space="preserve">access </w:t>
      </w:r>
      <w:r>
        <w:rPr>
          <w:color w:val="323031"/>
          <w:sz w:val="17"/>
        </w:rPr>
        <w:t>is</w:t>
      </w:r>
      <w:r>
        <w:rPr>
          <w:color w:val="323031"/>
          <w:spacing w:val="-28"/>
          <w:sz w:val="17"/>
        </w:rPr>
        <w:t xml:space="preserve"> </w:t>
      </w:r>
      <w:r>
        <w:rPr>
          <w:color w:val="323031"/>
          <w:sz w:val="17"/>
        </w:rPr>
        <w:t>restricted.</w:t>
      </w:r>
    </w:p>
    <w:p w:rsidR="00CF028B" w:rsidRDefault="000B3276">
      <w:pPr>
        <w:pStyle w:val="Heading1"/>
        <w:spacing w:before="129" w:line="240" w:lineRule="exact"/>
        <w:ind w:left="283" w:right="1707"/>
        <w:jc w:val="both"/>
      </w:pPr>
      <w:r>
        <w:rPr>
          <w:b w:val="0"/>
        </w:rPr>
        <w:br w:type="column"/>
      </w:r>
      <w:r>
        <w:rPr>
          <w:color w:val="323031"/>
        </w:rPr>
        <w:lastRenderedPageBreak/>
        <w:t xml:space="preserve">Checking </w:t>
      </w:r>
      <w:r>
        <w:rPr>
          <w:color w:val="323031"/>
          <w:spacing w:val="-3"/>
        </w:rPr>
        <w:t xml:space="preserve">how well </w:t>
      </w:r>
      <w:r>
        <w:rPr>
          <w:color w:val="323031"/>
        </w:rPr>
        <w:t xml:space="preserve">the </w:t>
      </w:r>
      <w:r>
        <w:rPr>
          <w:color w:val="323031"/>
          <w:spacing w:val="-2"/>
        </w:rPr>
        <w:t xml:space="preserve">sexual harassment </w:t>
      </w:r>
      <w:r>
        <w:rPr>
          <w:color w:val="323031"/>
        </w:rPr>
        <w:t>control</w:t>
      </w:r>
      <w:r>
        <w:rPr>
          <w:color w:val="323031"/>
          <w:spacing w:val="-25"/>
        </w:rPr>
        <w:t xml:space="preserve"> </w:t>
      </w:r>
      <w:r>
        <w:rPr>
          <w:color w:val="323031"/>
        </w:rPr>
        <w:t>measures are</w:t>
      </w:r>
      <w:r>
        <w:rPr>
          <w:color w:val="323031"/>
          <w:spacing w:val="-5"/>
        </w:rPr>
        <w:t xml:space="preserve"> </w:t>
      </w:r>
      <w:r>
        <w:rPr>
          <w:color w:val="323031"/>
          <w:spacing w:val="-4"/>
        </w:rPr>
        <w:t>working</w:t>
      </w:r>
    </w:p>
    <w:p w:rsidR="00CF028B" w:rsidRDefault="000B3276">
      <w:pPr>
        <w:pStyle w:val="ListParagraph"/>
        <w:numPr>
          <w:ilvl w:val="0"/>
          <w:numId w:val="3"/>
        </w:numPr>
        <w:tabs>
          <w:tab w:val="left" w:pos="511"/>
        </w:tabs>
        <w:spacing w:before="134" w:line="278" w:lineRule="auto"/>
        <w:ind w:right="674"/>
        <w:rPr>
          <w:sz w:val="17"/>
        </w:rPr>
      </w:pPr>
      <w:r>
        <w:rPr>
          <w:color w:val="323031"/>
          <w:sz w:val="17"/>
        </w:rPr>
        <w:t>Every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year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HR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team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will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carry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out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z w:val="17"/>
        </w:rPr>
        <w:t>an</w:t>
      </w:r>
      <w:r>
        <w:rPr>
          <w:color w:val="323031"/>
          <w:spacing w:val="-9"/>
          <w:sz w:val="17"/>
        </w:rPr>
        <w:t xml:space="preserve"> </w:t>
      </w:r>
      <w:r>
        <w:rPr>
          <w:color w:val="323031"/>
          <w:spacing w:val="-3"/>
          <w:sz w:val="17"/>
        </w:rPr>
        <w:t xml:space="preserve">anonymous </w:t>
      </w:r>
      <w:r>
        <w:rPr>
          <w:color w:val="323031"/>
          <w:sz w:val="17"/>
        </w:rPr>
        <w:t>survey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asking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workers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about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z w:val="17"/>
        </w:rPr>
        <w:t>sexual</w:t>
      </w:r>
      <w:r>
        <w:rPr>
          <w:color w:val="323031"/>
          <w:spacing w:val="-14"/>
          <w:sz w:val="17"/>
        </w:rPr>
        <w:t xml:space="preserve"> </w:t>
      </w:r>
      <w:r>
        <w:rPr>
          <w:color w:val="323031"/>
          <w:spacing w:val="-3"/>
          <w:sz w:val="17"/>
        </w:rPr>
        <w:t>harassment.</w:t>
      </w:r>
    </w:p>
    <w:p w:rsidR="00CF028B" w:rsidRDefault="000B3276">
      <w:pPr>
        <w:pStyle w:val="ListParagraph"/>
        <w:numPr>
          <w:ilvl w:val="0"/>
          <w:numId w:val="3"/>
        </w:numPr>
        <w:tabs>
          <w:tab w:val="left" w:pos="511"/>
        </w:tabs>
        <w:spacing w:before="57" w:line="278" w:lineRule="auto"/>
        <w:ind w:right="732"/>
        <w:rPr>
          <w:sz w:val="17"/>
        </w:rPr>
      </w:pPr>
      <w:r>
        <w:rPr>
          <w:color w:val="323031"/>
          <w:sz w:val="17"/>
        </w:rPr>
        <w:t>When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workers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pacing w:val="-3"/>
          <w:sz w:val="17"/>
        </w:rPr>
        <w:t>leave,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the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HR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team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will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carry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>out</w:t>
      </w:r>
      <w:r>
        <w:rPr>
          <w:color w:val="323031"/>
          <w:spacing w:val="-10"/>
          <w:sz w:val="17"/>
        </w:rPr>
        <w:t xml:space="preserve"> </w:t>
      </w:r>
      <w:r>
        <w:rPr>
          <w:color w:val="323031"/>
          <w:sz w:val="17"/>
        </w:rPr>
        <w:t xml:space="preserve">exit interviews, and ask specific questions about sexual </w:t>
      </w:r>
      <w:r>
        <w:rPr>
          <w:color w:val="323031"/>
          <w:spacing w:val="-3"/>
          <w:sz w:val="17"/>
        </w:rPr>
        <w:t>harassment.</w:t>
      </w:r>
    </w:p>
    <w:p w:rsidR="00CF028B" w:rsidRDefault="000B3276">
      <w:pPr>
        <w:pStyle w:val="BodyText"/>
        <w:spacing w:before="114" w:line="278" w:lineRule="auto"/>
        <w:ind w:left="283" w:right="1245" w:firstLine="0"/>
      </w:pPr>
      <w:r>
        <w:rPr>
          <w:color w:val="323031"/>
        </w:rPr>
        <w:t>The results will be used to review and if needed improve the control measures.</w:t>
      </w:r>
    </w:p>
    <w:p w:rsidR="00CF028B" w:rsidRDefault="000B3276">
      <w:pPr>
        <w:pStyle w:val="Heading3"/>
        <w:spacing w:before="114" w:line="278" w:lineRule="auto"/>
        <w:ind w:left="283" w:right="601" w:firstLine="0"/>
      </w:pPr>
      <w:r>
        <w:rPr>
          <w:color w:val="323031"/>
        </w:rPr>
        <w:t>This policy was developed after consultati</w:t>
      </w:r>
      <w:r>
        <w:rPr>
          <w:color w:val="323031"/>
        </w:rPr>
        <w:t>on with workers and their representatives and approved by the Senior Management Group and Board of Directors, Company X.</w:t>
      </w:r>
    </w:p>
    <w:p w:rsidR="00CF028B" w:rsidRDefault="000B3276">
      <w:pPr>
        <w:spacing w:before="114"/>
        <w:ind w:left="283"/>
        <w:rPr>
          <w:b/>
          <w:sz w:val="17"/>
        </w:rPr>
      </w:pPr>
      <w:r>
        <w:rPr>
          <w:b/>
          <w:color w:val="323031"/>
          <w:sz w:val="17"/>
        </w:rPr>
        <w:t>This policy will be reviewed yearly in July.</w:t>
      </w:r>
    </w:p>
    <w:p w:rsidR="00CF028B" w:rsidRDefault="00CF028B">
      <w:pPr>
        <w:rPr>
          <w:sz w:val="17"/>
        </w:rPr>
        <w:sectPr w:rsidR="00CF028B">
          <w:type w:val="continuous"/>
          <w:pgSz w:w="11910" w:h="16840"/>
          <w:pgMar w:top="220" w:right="460" w:bottom="100" w:left="0" w:header="720" w:footer="720" w:gutter="0"/>
          <w:cols w:num="2" w:space="720" w:equalWidth="0">
            <w:col w:w="5771" w:space="40"/>
            <w:col w:w="5639"/>
          </w:cols>
        </w:sectPr>
      </w:pPr>
    </w:p>
    <w:p w:rsidR="00CF028B" w:rsidRDefault="00CF028B">
      <w:pPr>
        <w:pStyle w:val="BodyText"/>
        <w:ind w:firstLine="0"/>
        <w:rPr>
          <w:b/>
          <w:sz w:val="20"/>
        </w:rPr>
      </w:pPr>
    </w:p>
    <w:p w:rsidR="00CF028B" w:rsidRDefault="00CF028B">
      <w:pPr>
        <w:pStyle w:val="BodyText"/>
        <w:ind w:firstLine="0"/>
        <w:rPr>
          <w:b/>
          <w:sz w:val="20"/>
        </w:rPr>
      </w:pPr>
    </w:p>
    <w:p w:rsidR="00CF028B" w:rsidRDefault="00CF028B">
      <w:pPr>
        <w:pStyle w:val="BodyText"/>
        <w:spacing w:before="2"/>
        <w:ind w:firstLine="0"/>
        <w:rPr>
          <w:b/>
          <w:sz w:val="22"/>
        </w:rPr>
      </w:pPr>
    </w:p>
    <w:p w:rsidR="00CF028B" w:rsidRDefault="000B3276">
      <w:pPr>
        <w:spacing w:before="100"/>
        <w:ind w:left="1133"/>
        <w:rPr>
          <w:b/>
        </w:rPr>
      </w:pPr>
      <w:r>
        <w:rPr>
          <w:b/>
          <w:color w:val="323031"/>
        </w:rPr>
        <w:t>Appendix 1: Steps in the formal investigation process</w:t>
      </w:r>
    </w:p>
    <w:p w:rsidR="00CF028B" w:rsidRDefault="00CF028B">
      <w:pPr>
        <w:pStyle w:val="BodyText"/>
        <w:spacing w:before="1"/>
        <w:ind w:firstLine="0"/>
        <w:rPr>
          <w:b/>
          <w:sz w:val="28"/>
        </w:rPr>
      </w:pPr>
    </w:p>
    <w:p w:rsidR="00CF028B" w:rsidRPr="000B3276" w:rsidRDefault="000B3276">
      <w:pPr>
        <w:spacing w:before="1"/>
        <w:ind w:left="1267"/>
        <w:rPr>
          <w:spacing w:val="-3"/>
          <w:sz w:val="15"/>
        </w:rPr>
      </w:pPr>
      <w:r>
        <w:pict>
          <v:group id="_x0000_s1027" style="position:absolute;left:0;text-align:left;margin-left:56.7pt;margin-top:-4.8pt;width:357.9pt;height:523.8pt;z-index:-251656192;mso-position-horizontal-relative:page" coordorigin="1134,-96" coordsize="7158,10476">
            <v:rect id="_x0000_s1039" style="position:absolute;left:1144;top:-86;width:7137;height:2934" filled="f" strokecolor="#323031" strokeweight="1pt"/>
            <v:line id="_x0000_s1038" style="position:absolute" from="4713,2857" to="4713,3143" strokecolor="#9d9fa2" strokeweight="1pt"/>
            <v:rect id="_x0000_s1037" style="position:absolute;left:1144;top:3263;width:7137;height:3385" filled="f" strokecolor="#323031" strokeweight="1pt"/>
            <v:shape id="_x0000_s1036" style="position:absolute;left:4662;top:3112;width:103;height:141" coordorigin="4662,3112" coordsize="103,141" path="m4764,3112r-102,l4713,3253r51,-141xe" fillcolor="#9d9fa2" stroked="f">
              <v:path arrowok="t"/>
            </v:shape>
            <v:line id="_x0000_s1035" style="position:absolute" from="4713,6658" to="4713,6944" strokecolor="#9d9fa2" strokeweight="1pt"/>
            <v:rect id="_x0000_s1034" style="position:absolute;left:1144;top:7063;width:7137;height:1558" filled="f" strokecolor="#323031" strokeweight="1pt"/>
            <v:shape id="_x0000_s1033" style="position:absolute;left:4662;top:6913;width:103;height:141" coordorigin="4662,6913" coordsize="103,141" path="m4764,6913r-102,l4713,7053r51,-140xe" fillcolor="#9d9fa2" stroked="f">
              <v:path arrowok="t"/>
            </v:shape>
            <v:line id="_x0000_s1032" style="position:absolute" from="4713,8631" to="4713,8917" strokecolor="#9d9fa2" strokeweight="1pt"/>
            <v:rect id="_x0000_s1031" style="position:absolute;left:1144;top:9037;width:7137;height:937" filled="f" strokecolor="#323031" strokeweight="1pt"/>
            <v:shape id="_x0000_s1030" style="position:absolute;left:4662;top:8887;width:103;height:141" coordorigin="4662,8887" coordsize="103,141" path="m4764,8887r-102,l4713,9027r51,-140xe" fillcolor="#9d9fa2" stroked="f">
              <v:path arrowok="t"/>
            </v:shape>
            <v:line id="_x0000_s1029" style="position:absolute" from="4713,9984" to="4713,10270" strokecolor="#9d9fa2" strokeweight="1pt"/>
            <v:shape id="_x0000_s1028" style="position:absolute;left:4662;top:10239;width:103;height:141" coordorigin="4662,10239" coordsize="103,141" path="m4764,10239r-102,l4713,10379r51,-140xe" fillcolor="#9d9fa2" stroked="f">
              <v:path arrowok="t"/>
            </v:shape>
            <w10:wrap anchorx="page"/>
          </v:group>
        </w:pict>
      </w:r>
      <w:r>
        <w:rPr>
          <w:b/>
          <w:color w:val="323031"/>
          <w:sz w:val="15"/>
        </w:rPr>
        <w:t>Inform</w:t>
      </w:r>
      <w:r w:rsidRPr="000B3276">
        <w:rPr>
          <w:b/>
          <w:color w:val="323031"/>
          <w:spacing w:val="-3"/>
          <w:sz w:val="15"/>
        </w:rPr>
        <w:t xml:space="preserve"> </w:t>
      </w:r>
      <w:r w:rsidRPr="000B3276">
        <w:rPr>
          <w:color w:val="323031"/>
          <w:spacing w:val="-3"/>
          <w:sz w:val="15"/>
        </w:rPr>
        <w:t>the subject of the complaint as soon as possible after a complaint has been received.</w:t>
      </w:r>
    </w:p>
    <w:p w:rsidR="00CF028B" w:rsidRDefault="000B3276">
      <w:pPr>
        <w:spacing w:before="131"/>
        <w:ind w:left="1267"/>
        <w:rPr>
          <w:sz w:val="15"/>
        </w:rPr>
      </w:pPr>
      <w:r>
        <w:rPr>
          <w:b/>
          <w:color w:val="323031"/>
          <w:sz w:val="15"/>
        </w:rPr>
        <w:t xml:space="preserve">Support </w:t>
      </w:r>
      <w:r>
        <w:rPr>
          <w:color w:val="323031"/>
          <w:sz w:val="15"/>
        </w:rPr>
        <w:t>everyone involved.</w:t>
      </w:r>
    </w:p>
    <w:p w:rsidR="00CF028B" w:rsidRDefault="000B3276">
      <w:pPr>
        <w:spacing w:before="131"/>
        <w:ind w:left="1267"/>
        <w:rPr>
          <w:sz w:val="15"/>
        </w:rPr>
      </w:pPr>
      <w:r>
        <w:rPr>
          <w:b/>
          <w:color w:val="323031"/>
          <w:sz w:val="15"/>
        </w:rPr>
        <w:t xml:space="preserve">Treat </w:t>
      </w:r>
      <w:r>
        <w:rPr>
          <w:color w:val="323031"/>
          <w:sz w:val="15"/>
        </w:rPr>
        <w:t>the complaint confidentially – this information will only be provided to the subject</w:t>
      </w:r>
    </w:p>
    <w:p w:rsidR="00CF028B" w:rsidRDefault="000B3276">
      <w:pPr>
        <w:spacing w:before="18"/>
        <w:ind w:left="1267"/>
        <w:rPr>
          <w:sz w:val="15"/>
        </w:rPr>
      </w:pPr>
      <w:proofErr w:type="gramStart"/>
      <w:r>
        <w:rPr>
          <w:color w:val="323031"/>
          <w:sz w:val="15"/>
        </w:rPr>
        <w:t>of</w:t>
      </w:r>
      <w:proofErr w:type="gramEnd"/>
      <w:r>
        <w:rPr>
          <w:color w:val="323031"/>
          <w:sz w:val="15"/>
        </w:rPr>
        <w:t xml:space="preserve"> the complaint, support persons and</w:t>
      </w:r>
      <w:r>
        <w:rPr>
          <w:color w:val="323031"/>
          <w:sz w:val="15"/>
        </w:rPr>
        <w:t xml:space="preserve"> those who will investigate/consider it.</w:t>
      </w:r>
    </w:p>
    <w:p w:rsidR="00CF028B" w:rsidRDefault="000B3276">
      <w:pPr>
        <w:spacing w:before="131" w:line="264" w:lineRule="auto"/>
        <w:ind w:left="1267" w:right="3415"/>
        <w:rPr>
          <w:sz w:val="15"/>
        </w:rPr>
      </w:pPr>
      <w:r>
        <w:rPr>
          <w:b/>
          <w:color w:val="323031"/>
          <w:sz w:val="15"/>
        </w:rPr>
        <w:t xml:space="preserve">Decide </w:t>
      </w:r>
      <w:r>
        <w:rPr>
          <w:color w:val="323031"/>
          <w:sz w:val="15"/>
        </w:rPr>
        <w:t xml:space="preserve">what interim measures to take to ensure the safety and welfare of the </w:t>
      </w:r>
      <w:r>
        <w:rPr>
          <w:color w:val="323031"/>
          <w:spacing w:val="-2"/>
          <w:sz w:val="15"/>
        </w:rPr>
        <w:t xml:space="preserve">people </w:t>
      </w:r>
      <w:r>
        <w:rPr>
          <w:color w:val="323031"/>
          <w:spacing w:val="-3"/>
          <w:sz w:val="15"/>
        </w:rPr>
        <w:t>involved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during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investigation.</w:t>
      </w:r>
      <w:r>
        <w:rPr>
          <w:color w:val="323031"/>
          <w:spacing w:val="-16"/>
          <w:sz w:val="15"/>
        </w:rPr>
        <w:t xml:space="preserve"> </w:t>
      </w:r>
      <w:r>
        <w:rPr>
          <w:color w:val="323031"/>
          <w:sz w:val="15"/>
        </w:rPr>
        <w:t>Depending</w:t>
      </w:r>
      <w:r>
        <w:rPr>
          <w:color w:val="323031"/>
          <w:spacing w:val="-16"/>
          <w:sz w:val="15"/>
        </w:rPr>
        <w:t xml:space="preserve"> </w:t>
      </w:r>
      <w:r>
        <w:rPr>
          <w:color w:val="323031"/>
          <w:sz w:val="15"/>
        </w:rPr>
        <w:t>on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circumstances,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options</w:t>
      </w:r>
      <w:r>
        <w:rPr>
          <w:color w:val="323031"/>
          <w:spacing w:val="-16"/>
          <w:sz w:val="15"/>
        </w:rPr>
        <w:t xml:space="preserve"> </w:t>
      </w:r>
      <w:r>
        <w:rPr>
          <w:color w:val="323031"/>
          <w:sz w:val="15"/>
        </w:rPr>
        <w:t>could</w:t>
      </w:r>
      <w:r>
        <w:rPr>
          <w:color w:val="323031"/>
          <w:spacing w:val="-15"/>
          <w:sz w:val="15"/>
        </w:rPr>
        <w:t xml:space="preserve"> </w:t>
      </w:r>
      <w:r>
        <w:rPr>
          <w:color w:val="323031"/>
          <w:sz w:val="15"/>
        </w:rPr>
        <w:t>include: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spacing w:line="264" w:lineRule="auto"/>
        <w:ind w:right="3842" w:hanging="170"/>
        <w:rPr>
          <w:sz w:val="15"/>
        </w:rPr>
      </w:pPr>
      <w:r>
        <w:rPr>
          <w:color w:val="323031"/>
          <w:sz w:val="15"/>
        </w:rPr>
        <w:t>reassignment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to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other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duties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or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relocatio</w:t>
      </w:r>
      <w:r>
        <w:rPr>
          <w:color w:val="323031"/>
          <w:sz w:val="15"/>
        </w:rPr>
        <w:t>n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to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another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part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of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company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until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pacing w:val="-2"/>
          <w:sz w:val="15"/>
        </w:rPr>
        <w:t xml:space="preserve">the </w:t>
      </w:r>
      <w:r>
        <w:rPr>
          <w:color w:val="323031"/>
          <w:sz w:val="15"/>
        </w:rPr>
        <w:t>investigation</w:t>
      </w:r>
      <w:r>
        <w:rPr>
          <w:color w:val="323031"/>
          <w:spacing w:val="-26"/>
          <w:sz w:val="15"/>
        </w:rPr>
        <w:t xml:space="preserve"> </w:t>
      </w:r>
      <w:r>
        <w:rPr>
          <w:color w:val="323031"/>
          <w:sz w:val="15"/>
        </w:rPr>
        <w:t>is</w:t>
      </w:r>
      <w:r>
        <w:rPr>
          <w:color w:val="323031"/>
          <w:spacing w:val="-26"/>
          <w:sz w:val="15"/>
        </w:rPr>
        <w:t xml:space="preserve"> </w:t>
      </w:r>
      <w:r>
        <w:rPr>
          <w:color w:val="323031"/>
          <w:sz w:val="15"/>
        </w:rPr>
        <w:t>complete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spacing w:line="264" w:lineRule="auto"/>
        <w:ind w:right="3738" w:hanging="170"/>
        <w:rPr>
          <w:sz w:val="15"/>
        </w:rPr>
      </w:pPr>
      <w:r>
        <w:rPr>
          <w:color w:val="323031"/>
          <w:sz w:val="15"/>
        </w:rPr>
        <w:t>the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subject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of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complaint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taking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a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voluntary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leave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of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absence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or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being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suspended pending</w:t>
      </w:r>
      <w:r>
        <w:rPr>
          <w:color w:val="323031"/>
          <w:spacing w:val="-8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8"/>
          <w:sz w:val="15"/>
        </w:rPr>
        <w:t xml:space="preserve"> </w:t>
      </w:r>
      <w:r>
        <w:rPr>
          <w:color w:val="323031"/>
          <w:sz w:val="15"/>
        </w:rPr>
        <w:t>outcome</w:t>
      </w:r>
      <w:r>
        <w:rPr>
          <w:color w:val="323031"/>
          <w:spacing w:val="-8"/>
          <w:sz w:val="15"/>
        </w:rPr>
        <w:t xml:space="preserve"> </w:t>
      </w:r>
      <w:r>
        <w:rPr>
          <w:color w:val="323031"/>
          <w:sz w:val="15"/>
        </w:rPr>
        <w:t>of</w:t>
      </w:r>
      <w:r>
        <w:rPr>
          <w:color w:val="323031"/>
          <w:spacing w:val="-8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8"/>
          <w:sz w:val="15"/>
        </w:rPr>
        <w:t xml:space="preserve"> </w:t>
      </w:r>
      <w:r>
        <w:rPr>
          <w:color w:val="323031"/>
          <w:spacing w:val="-3"/>
          <w:sz w:val="15"/>
        </w:rPr>
        <w:t>investigation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ind w:hanging="170"/>
        <w:rPr>
          <w:sz w:val="15"/>
        </w:rPr>
      </w:pPr>
      <w:proofErr w:type="gramStart"/>
      <w:r>
        <w:rPr>
          <w:color w:val="323031"/>
          <w:sz w:val="15"/>
        </w:rPr>
        <w:t>the</w:t>
      </w:r>
      <w:proofErr w:type="gramEnd"/>
      <w:r>
        <w:rPr>
          <w:color w:val="323031"/>
          <w:sz w:val="15"/>
        </w:rPr>
        <w:t xml:space="preserve"> complainant taking</w:t>
      </w:r>
      <w:r>
        <w:rPr>
          <w:color w:val="323031"/>
          <w:spacing w:val="-39"/>
          <w:sz w:val="15"/>
        </w:rPr>
        <w:t xml:space="preserve"> </w:t>
      </w:r>
      <w:r>
        <w:rPr>
          <w:color w:val="323031"/>
          <w:spacing w:val="-3"/>
          <w:sz w:val="15"/>
        </w:rPr>
        <w:t>leave.</w:t>
      </w: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9"/>
        <w:ind w:firstLine="0"/>
        <w:rPr>
          <w:sz w:val="25"/>
        </w:rPr>
      </w:pPr>
    </w:p>
    <w:p w:rsidR="00CF028B" w:rsidRDefault="000B3276">
      <w:pPr>
        <w:spacing w:before="100" w:line="264" w:lineRule="auto"/>
        <w:ind w:left="1267" w:right="3415"/>
        <w:rPr>
          <w:sz w:val="15"/>
        </w:rPr>
      </w:pPr>
      <w:r>
        <w:rPr>
          <w:b/>
          <w:color w:val="323031"/>
          <w:sz w:val="15"/>
        </w:rPr>
        <w:t xml:space="preserve">Choose </w:t>
      </w:r>
      <w:r>
        <w:rPr>
          <w:color w:val="323031"/>
          <w:sz w:val="15"/>
        </w:rPr>
        <w:t xml:space="preserve">the </w:t>
      </w:r>
      <w:r>
        <w:rPr>
          <w:color w:val="323031"/>
          <w:spacing w:val="-2"/>
          <w:sz w:val="15"/>
        </w:rPr>
        <w:t xml:space="preserve">investigator </w:t>
      </w:r>
      <w:r>
        <w:rPr>
          <w:color w:val="323031"/>
          <w:sz w:val="15"/>
        </w:rPr>
        <w:t xml:space="preserve">in consultation with the parties (someone who is </w:t>
      </w:r>
      <w:r>
        <w:rPr>
          <w:color w:val="323031"/>
          <w:spacing w:val="-3"/>
          <w:sz w:val="15"/>
        </w:rPr>
        <w:t xml:space="preserve">trained </w:t>
      </w:r>
      <w:r>
        <w:rPr>
          <w:color w:val="323031"/>
          <w:sz w:val="15"/>
        </w:rPr>
        <w:t xml:space="preserve">to carry out investigations into sexual </w:t>
      </w:r>
      <w:r>
        <w:rPr>
          <w:color w:val="323031"/>
          <w:spacing w:val="-3"/>
          <w:sz w:val="15"/>
        </w:rPr>
        <w:t xml:space="preserve">harassment </w:t>
      </w:r>
      <w:r>
        <w:rPr>
          <w:color w:val="323031"/>
          <w:sz w:val="15"/>
        </w:rPr>
        <w:t xml:space="preserve">complaints and is unbiased/not </w:t>
      </w:r>
      <w:r>
        <w:rPr>
          <w:color w:val="323031"/>
          <w:spacing w:val="-3"/>
          <w:sz w:val="15"/>
        </w:rPr>
        <w:t xml:space="preserve">involved </w:t>
      </w:r>
      <w:r>
        <w:rPr>
          <w:color w:val="323031"/>
          <w:sz w:val="15"/>
        </w:rPr>
        <w:t xml:space="preserve">in </w:t>
      </w:r>
      <w:r>
        <w:rPr>
          <w:color w:val="323031"/>
          <w:spacing w:val="-2"/>
          <w:sz w:val="15"/>
        </w:rPr>
        <w:t xml:space="preserve">the </w:t>
      </w:r>
      <w:r>
        <w:rPr>
          <w:color w:val="323031"/>
          <w:sz w:val="15"/>
        </w:rPr>
        <w:t>incident).</w:t>
      </w:r>
    </w:p>
    <w:p w:rsidR="00CF028B" w:rsidRDefault="000B3276">
      <w:pPr>
        <w:spacing w:before="112" w:line="264" w:lineRule="auto"/>
        <w:ind w:left="1267" w:right="3228"/>
        <w:rPr>
          <w:sz w:val="15"/>
        </w:rPr>
      </w:pPr>
      <w:r>
        <w:rPr>
          <w:b/>
          <w:color w:val="323031"/>
          <w:sz w:val="15"/>
        </w:rPr>
        <w:t>Prepare</w:t>
      </w:r>
      <w:r>
        <w:rPr>
          <w:b/>
          <w:color w:val="323031"/>
          <w:spacing w:val="-12"/>
          <w:sz w:val="15"/>
        </w:rPr>
        <w:t xml:space="preserve"> </w:t>
      </w:r>
      <w:proofErr w:type="gramStart"/>
      <w:r>
        <w:rPr>
          <w:color w:val="323031"/>
          <w:sz w:val="15"/>
        </w:rPr>
        <w:t>a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terms</w:t>
      </w:r>
      <w:proofErr w:type="gramEnd"/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of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reference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document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after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consulting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with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parties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about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intended process.</w:t>
      </w:r>
    </w:p>
    <w:p w:rsidR="00CF028B" w:rsidRDefault="000B3276">
      <w:pPr>
        <w:spacing w:before="112"/>
        <w:ind w:left="1267"/>
        <w:rPr>
          <w:sz w:val="15"/>
        </w:rPr>
      </w:pPr>
      <w:r>
        <w:rPr>
          <w:b/>
          <w:color w:val="323031"/>
          <w:sz w:val="15"/>
        </w:rPr>
        <w:t xml:space="preserve">Engage </w:t>
      </w:r>
      <w:r>
        <w:rPr>
          <w:color w:val="323031"/>
          <w:sz w:val="15"/>
        </w:rPr>
        <w:t>the investigator.</w:t>
      </w:r>
    </w:p>
    <w:p w:rsidR="00CF028B" w:rsidRDefault="000B3276">
      <w:pPr>
        <w:spacing w:before="130"/>
        <w:ind w:left="1267"/>
        <w:rPr>
          <w:b/>
          <w:sz w:val="15"/>
        </w:rPr>
      </w:pPr>
      <w:r>
        <w:rPr>
          <w:b/>
          <w:color w:val="323031"/>
          <w:sz w:val="15"/>
        </w:rPr>
        <w:t>The investigator: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spacing w:before="74"/>
        <w:ind w:hanging="170"/>
        <w:rPr>
          <w:sz w:val="15"/>
        </w:rPr>
      </w:pPr>
      <w:r>
        <w:rPr>
          <w:color w:val="323031"/>
          <w:sz w:val="15"/>
        </w:rPr>
        <w:t>confirms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process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and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timelines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with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everyone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pacing w:val="-3"/>
          <w:sz w:val="15"/>
        </w:rPr>
        <w:t>involved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spacing w:before="74" w:line="264" w:lineRule="auto"/>
        <w:ind w:right="3286" w:hanging="170"/>
        <w:rPr>
          <w:sz w:val="15"/>
        </w:rPr>
      </w:pPr>
      <w:r>
        <w:rPr>
          <w:color w:val="323031"/>
          <w:sz w:val="15"/>
        </w:rPr>
        <w:t>interviews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all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parties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pacing w:val="-3"/>
          <w:sz w:val="15"/>
        </w:rPr>
        <w:t>involved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and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any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witnesses,</w:t>
      </w:r>
      <w:r>
        <w:rPr>
          <w:color w:val="323031"/>
          <w:spacing w:val="-11"/>
          <w:sz w:val="15"/>
        </w:rPr>
        <w:t xml:space="preserve"> </w:t>
      </w:r>
      <w:r>
        <w:rPr>
          <w:color w:val="323031"/>
          <w:sz w:val="15"/>
        </w:rPr>
        <w:t>and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reviews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any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pacing w:val="-3"/>
          <w:sz w:val="15"/>
        </w:rPr>
        <w:t>relevant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documentation to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determine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4"/>
          <w:sz w:val="15"/>
        </w:rPr>
        <w:t xml:space="preserve"> </w:t>
      </w:r>
      <w:r>
        <w:rPr>
          <w:color w:val="323031"/>
          <w:sz w:val="15"/>
        </w:rPr>
        <w:t>facts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spacing w:before="55" w:line="264" w:lineRule="auto"/>
        <w:ind w:right="3487" w:hanging="170"/>
        <w:rPr>
          <w:sz w:val="15"/>
        </w:rPr>
      </w:pPr>
      <w:r>
        <w:rPr>
          <w:color w:val="323031"/>
          <w:sz w:val="15"/>
        </w:rPr>
        <w:t>gives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subject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of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complaint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reasonable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opportunity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to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respond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to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pacing w:val="-2"/>
          <w:sz w:val="15"/>
        </w:rPr>
        <w:t xml:space="preserve">allegations/ </w:t>
      </w:r>
      <w:r>
        <w:rPr>
          <w:color w:val="323031"/>
          <w:sz w:val="15"/>
        </w:rPr>
        <w:t>concerns</w:t>
      </w:r>
      <w:r>
        <w:rPr>
          <w:color w:val="323031"/>
          <w:spacing w:val="-10"/>
          <w:sz w:val="15"/>
        </w:rPr>
        <w:t xml:space="preserve"> </w:t>
      </w:r>
      <w:r>
        <w:rPr>
          <w:color w:val="323031"/>
          <w:sz w:val="15"/>
        </w:rPr>
        <w:t>in</w:t>
      </w:r>
      <w:r>
        <w:rPr>
          <w:color w:val="323031"/>
          <w:spacing w:val="-10"/>
          <w:sz w:val="15"/>
        </w:rPr>
        <w:t xml:space="preserve"> </w:t>
      </w:r>
      <w:r>
        <w:rPr>
          <w:color w:val="323031"/>
          <w:sz w:val="15"/>
        </w:rPr>
        <w:t>writing</w:t>
      </w:r>
      <w:r>
        <w:rPr>
          <w:color w:val="323031"/>
          <w:spacing w:val="-10"/>
          <w:sz w:val="15"/>
        </w:rPr>
        <w:t xml:space="preserve"> </w:t>
      </w:r>
      <w:r>
        <w:rPr>
          <w:color w:val="323031"/>
          <w:sz w:val="15"/>
        </w:rPr>
        <w:t>and</w:t>
      </w:r>
      <w:r>
        <w:rPr>
          <w:color w:val="323031"/>
          <w:spacing w:val="-10"/>
          <w:sz w:val="15"/>
        </w:rPr>
        <w:t xml:space="preserve"> </w:t>
      </w:r>
      <w:r>
        <w:rPr>
          <w:color w:val="323031"/>
          <w:sz w:val="15"/>
        </w:rPr>
        <w:t>in</w:t>
      </w:r>
      <w:r>
        <w:rPr>
          <w:color w:val="323031"/>
          <w:spacing w:val="-10"/>
          <w:sz w:val="15"/>
        </w:rPr>
        <w:t xml:space="preserve"> </w:t>
      </w:r>
      <w:r>
        <w:rPr>
          <w:color w:val="323031"/>
          <w:spacing w:val="-2"/>
          <w:sz w:val="15"/>
        </w:rPr>
        <w:t>person</w:t>
      </w:r>
    </w:p>
    <w:p w:rsidR="00CF028B" w:rsidRDefault="000B3276">
      <w:pPr>
        <w:pStyle w:val="ListParagraph"/>
        <w:numPr>
          <w:ilvl w:val="0"/>
          <w:numId w:val="1"/>
        </w:numPr>
        <w:tabs>
          <w:tab w:val="left" w:pos="1438"/>
        </w:tabs>
        <w:spacing w:before="55"/>
        <w:ind w:hanging="170"/>
        <w:rPr>
          <w:sz w:val="15"/>
        </w:rPr>
      </w:pPr>
      <w:proofErr w:type="gramStart"/>
      <w:r>
        <w:rPr>
          <w:color w:val="323031"/>
          <w:sz w:val="15"/>
        </w:rPr>
        <w:t>gives</w:t>
      </w:r>
      <w:proofErr w:type="gramEnd"/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HR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team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a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written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report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on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their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findings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to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be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given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to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z w:val="15"/>
        </w:rPr>
        <w:t>decision</w:t>
      </w:r>
      <w:r>
        <w:rPr>
          <w:color w:val="323031"/>
          <w:spacing w:val="-9"/>
          <w:sz w:val="15"/>
        </w:rPr>
        <w:t xml:space="preserve"> </w:t>
      </w:r>
      <w:r>
        <w:rPr>
          <w:color w:val="323031"/>
          <w:spacing w:val="-6"/>
          <w:sz w:val="15"/>
        </w:rPr>
        <w:t>maker.</w:t>
      </w: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3"/>
        <w:ind w:firstLine="0"/>
        <w:rPr>
          <w:sz w:val="25"/>
        </w:rPr>
      </w:pPr>
    </w:p>
    <w:p w:rsidR="00CF028B" w:rsidRDefault="000B3276">
      <w:pPr>
        <w:spacing w:before="101"/>
        <w:ind w:left="1267"/>
        <w:rPr>
          <w:sz w:val="15"/>
        </w:rPr>
      </w:pPr>
      <w:r>
        <w:rPr>
          <w:b/>
          <w:color w:val="323031"/>
          <w:sz w:val="15"/>
        </w:rPr>
        <w:t xml:space="preserve">Give </w:t>
      </w:r>
      <w:r>
        <w:rPr>
          <w:color w:val="323031"/>
          <w:sz w:val="15"/>
        </w:rPr>
        <w:t>the people involved a copy of the report.</w:t>
      </w:r>
    </w:p>
    <w:p w:rsidR="00CF028B" w:rsidRDefault="000B3276">
      <w:pPr>
        <w:spacing w:before="131" w:line="264" w:lineRule="auto"/>
        <w:ind w:left="1267" w:right="3228"/>
        <w:rPr>
          <w:sz w:val="15"/>
        </w:rPr>
      </w:pPr>
      <w:r>
        <w:rPr>
          <w:b/>
          <w:color w:val="323031"/>
          <w:sz w:val="15"/>
        </w:rPr>
        <w:t xml:space="preserve">Meet </w:t>
      </w:r>
      <w:r w:rsidRPr="000B3276">
        <w:rPr>
          <w:color w:val="323031"/>
          <w:spacing w:val="-3"/>
          <w:sz w:val="15"/>
        </w:rPr>
        <w:t xml:space="preserve">with the people </w:t>
      </w:r>
      <w:r w:rsidRPr="000B3276">
        <w:rPr>
          <w:color w:val="323031"/>
          <w:spacing w:val="-3"/>
          <w:sz w:val="15"/>
        </w:rPr>
        <w:t xml:space="preserve">involved separately </w:t>
      </w:r>
      <w:r w:rsidRPr="000B3276">
        <w:rPr>
          <w:color w:val="323031"/>
          <w:spacing w:val="-3"/>
          <w:sz w:val="15"/>
        </w:rPr>
        <w:t>to discuss the report and the actions the company</w:t>
      </w:r>
      <w:r>
        <w:rPr>
          <w:color w:val="323031"/>
          <w:sz w:val="15"/>
        </w:rPr>
        <w:t xml:space="preserve"> </w:t>
      </w:r>
      <w:r>
        <w:rPr>
          <w:color w:val="323031"/>
          <w:spacing w:val="-3"/>
          <w:sz w:val="15"/>
        </w:rPr>
        <w:t xml:space="preserve">proposes </w:t>
      </w:r>
      <w:r>
        <w:rPr>
          <w:color w:val="323031"/>
          <w:sz w:val="15"/>
        </w:rPr>
        <w:t xml:space="preserve">to </w:t>
      </w:r>
      <w:r>
        <w:rPr>
          <w:color w:val="323031"/>
          <w:spacing w:val="-3"/>
          <w:sz w:val="15"/>
        </w:rPr>
        <w:t xml:space="preserve">take </w:t>
      </w:r>
      <w:r>
        <w:rPr>
          <w:color w:val="323031"/>
          <w:sz w:val="15"/>
        </w:rPr>
        <w:t xml:space="preserve">if the </w:t>
      </w:r>
      <w:r>
        <w:rPr>
          <w:color w:val="323031"/>
          <w:spacing w:val="-3"/>
          <w:sz w:val="15"/>
        </w:rPr>
        <w:t xml:space="preserve">complaint </w:t>
      </w:r>
      <w:r>
        <w:rPr>
          <w:color w:val="323031"/>
          <w:sz w:val="15"/>
        </w:rPr>
        <w:t xml:space="preserve">is </w:t>
      </w:r>
      <w:r>
        <w:rPr>
          <w:color w:val="323031"/>
          <w:spacing w:val="-3"/>
          <w:sz w:val="15"/>
        </w:rPr>
        <w:t xml:space="preserve">upheld. Seek </w:t>
      </w:r>
      <w:r>
        <w:rPr>
          <w:color w:val="323031"/>
          <w:sz w:val="15"/>
        </w:rPr>
        <w:t xml:space="preserve">the </w:t>
      </w:r>
      <w:r>
        <w:rPr>
          <w:color w:val="323031"/>
          <w:spacing w:val="-3"/>
          <w:sz w:val="15"/>
        </w:rPr>
        <w:t xml:space="preserve">views </w:t>
      </w:r>
      <w:r>
        <w:rPr>
          <w:color w:val="323031"/>
          <w:sz w:val="15"/>
        </w:rPr>
        <w:t xml:space="preserve">of the </w:t>
      </w:r>
      <w:r>
        <w:rPr>
          <w:color w:val="323031"/>
          <w:spacing w:val="-3"/>
          <w:sz w:val="15"/>
        </w:rPr>
        <w:t xml:space="preserve">people </w:t>
      </w:r>
      <w:r>
        <w:rPr>
          <w:color w:val="323031"/>
          <w:spacing w:val="-4"/>
          <w:sz w:val="15"/>
        </w:rPr>
        <w:t xml:space="preserve">involved </w:t>
      </w:r>
      <w:r>
        <w:rPr>
          <w:color w:val="323031"/>
          <w:spacing w:val="-3"/>
          <w:sz w:val="15"/>
        </w:rPr>
        <w:t>about this.</w:t>
      </w:r>
    </w:p>
    <w:p w:rsidR="00CF028B" w:rsidRDefault="000B3276">
      <w:pPr>
        <w:spacing w:before="112"/>
        <w:ind w:left="1267"/>
        <w:rPr>
          <w:sz w:val="15"/>
        </w:rPr>
      </w:pPr>
      <w:r>
        <w:rPr>
          <w:b/>
          <w:color w:val="323031"/>
          <w:sz w:val="15"/>
        </w:rPr>
        <w:t xml:space="preserve">Tell </w:t>
      </w:r>
      <w:r>
        <w:rPr>
          <w:color w:val="323031"/>
          <w:sz w:val="15"/>
        </w:rPr>
        <w:t>the people involved what the final decision is.</w:t>
      </w:r>
    </w:p>
    <w:p w:rsidR="00CF028B" w:rsidRDefault="000B3276">
      <w:pPr>
        <w:spacing w:before="130"/>
        <w:ind w:left="1267"/>
        <w:rPr>
          <w:sz w:val="15"/>
        </w:rPr>
      </w:pPr>
      <w:r>
        <w:rPr>
          <w:b/>
          <w:color w:val="323031"/>
          <w:sz w:val="15"/>
        </w:rPr>
        <w:t xml:space="preserve">Tell </w:t>
      </w:r>
      <w:r>
        <w:rPr>
          <w:color w:val="323031"/>
          <w:sz w:val="15"/>
        </w:rPr>
        <w:t>the people involv</w:t>
      </w:r>
      <w:r>
        <w:rPr>
          <w:color w:val="323031"/>
          <w:sz w:val="15"/>
        </w:rPr>
        <w:t>ed what the processes are if either is unhappy with the outcome.</w:t>
      </w: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CF028B">
      <w:pPr>
        <w:pStyle w:val="BodyText"/>
        <w:spacing w:before="3"/>
        <w:ind w:firstLine="0"/>
        <w:rPr>
          <w:sz w:val="25"/>
        </w:rPr>
      </w:pPr>
    </w:p>
    <w:p w:rsidR="00CF028B" w:rsidRDefault="000B3276">
      <w:pPr>
        <w:spacing w:before="100"/>
        <w:ind w:left="1267"/>
        <w:rPr>
          <w:sz w:val="15"/>
        </w:rPr>
      </w:pPr>
      <w:r>
        <w:rPr>
          <w:b/>
          <w:color w:val="323031"/>
          <w:sz w:val="15"/>
        </w:rPr>
        <w:t xml:space="preserve">Regularly check </w:t>
      </w:r>
      <w:r>
        <w:rPr>
          <w:color w:val="323031"/>
          <w:sz w:val="15"/>
        </w:rPr>
        <w:t>the wellbeing of the people involved for a period of time.</w:t>
      </w:r>
    </w:p>
    <w:p w:rsidR="00CF028B" w:rsidRDefault="000B3276">
      <w:pPr>
        <w:spacing w:before="130" w:line="264" w:lineRule="auto"/>
        <w:ind w:left="1267" w:right="3415"/>
        <w:rPr>
          <w:sz w:val="15"/>
        </w:rPr>
      </w:pPr>
      <w:r>
        <w:rPr>
          <w:b/>
          <w:color w:val="323031"/>
          <w:sz w:val="15"/>
        </w:rPr>
        <w:t>Repair</w:t>
      </w:r>
      <w:r>
        <w:rPr>
          <w:b/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working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relationships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and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put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things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right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if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the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situation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has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resulted</w:t>
      </w:r>
      <w:r>
        <w:rPr>
          <w:color w:val="323031"/>
          <w:spacing w:val="-13"/>
          <w:sz w:val="15"/>
        </w:rPr>
        <w:t xml:space="preserve"> </w:t>
      </w:r>
      <w:r>
        <w:rPr>
          <w:color w:val="323031"/>
          <w:sz w:val="15"/>
        </w:rPr>
        <w:t>in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a</w:t>
      </w:r>
      <w:r>
        <w:rPr>
          <w:color w:val="323031"/>
          <w:spacing w:val="-12"/>
          <w:sz w:val="15"/>
        </w:rPr>
        <w:t xml:space="preserve"> </w:t>
      </w:r>
      <w:r>
        <w:rPr>
          <w:color w:val="323031"/>
          <w:sz w:val="15"/>
        </w:rPr>
        <w:t>hostile work</w:t>
      </w:r>
      <w:r>
        <w:rPr>
          <w:color w:val="323031"/>
          <w:spacing w:val="2"/>
          <w:sz w:val="15"/>
        </w:rPr>
        <w:t xml:space="preserve"> </w:t>
      </w:r>
      <w:r>
        <w:rPr>
          <w:color w:val="323031"/>
          <w:spacing w:val="-3"/>
          <w:sz w:val="15"/>
        </w:rPr>
        <w:t>environment.</w:t>
      </w:r>
    </w:p>
    <w:p w:rsidR="00CF028B" w:rsidRDefault="00CF028B">
      <w:pPr>
        <w:pStyle w:val="BodyText"/>
        <w:ind w:firstLine="0"/>
        <w:rPr>
          <w:sz w:val="20"/>
        </w:rPr>
      </w:pPr>
    </w:p>
    <w:p w:rsidR="00CF028B" w:rsidRDefault="000B3276">
      <w:pPr>
        <w:pStyle w:val="BodyText"/>
        <w:spacing w:before="3"/>
        <w:ind w:firstLine="0"/>
        <w:rPr>
          <w:sz w:val="21"/>
        </w:rPr>
      </w:pPr>
      <w:r>
        <w:pict>
          <v:shape id="_x0000_s1026" type="#_x0000_t202" style="position:absolute;margin-left:57.2pt;margin-top:15.4pt;width:355.35pt;height:30.95pt;z-index:251658240;mso-wrap-distance-left:0;mso-wrap-distance-right:0;mso-position-horizontal-relative:page" filled="f" strokecolor="#323031" strokeweight="1pt">
            <v:textbox inset="0,0,0,0">
              <w:txbxContent>
                <w:p w:rsidR="00CF028B" w:rsidRDefault="000B3276">
                  <w:pPr>
                    <w:spacing w:before="77" w:line="264" w:lineRule="auto"/>
                    <w:ind w:left="113"/>
                    <w:rPr>
                      <w:sz w:val="15"/>
                    </w:rPr>
                  </w:pPr>
                  <w:r>
                    <w:rPr>
                      <w:b/>
                      <w:color w:val="323031"/>
                      <w:spacing w:val="-4"/>
                      <w:sz w:val="15"/>
                    </w:rPr>
                    <w:t xml:space="preserve">Review </w:t>
                  </w:r>
                  <w:r>
                    <w:rPr>
                      <w:b/>
                      <w:color w:val="323031"/>
                      <w:sz w:val="15"/>
                    </w:rPr>
                    <w:t xml:space="preserve">and </w:t>
                  </w:r>
                  <w:r>
                    <w:rPr>
                      <w:b/>
                      <w:color w:val="323031"/>
                      <w:spacing w:val="-3"/>
                      <w:sz w:val="15"/>
                    </w:rPr>
                    <w:t xml:space="preserve">improve </w:t>
                  </w:r>
                  <w:r>
                    <w:rPr>
                      <w:color w:val="323031"/>
                      <w:spacing w:val="-3"/>
                      <w:sz w:val="15"/>
                    </w:rPr>
                    <w:t xml:space="preserve">control measures </w:t>
                  </w:r>
                  <w:r>
                    <w:rPr>
                      <w:color w:val="323031"/>
                      <w:sz w:val="15"/>
                    </w:rPr>
                    <w:t xml:space="preserve">if </w:t>
                  </w:r>
                  <w:r>
                    <w:rPr>
                      <w:color w:val="323031"/>
                      <w:spacing w:val="-3"/>
                      <w:sz w:val="15"/>
                    </w:rPr>
                    <w:t xml:space="preserve">they’re </w:t>
                  </w:r>
                  <w:r>
                    <w:rPr>
                      <w:color w:val="323031"/>
                      <w:sz w:val="15"/>
                    </w:rPr>
                    <w:t xml:space="preserve">not </w:t>
                  </w:r>
                  <w:r>
                    <w:rPr>
                      <w:color w:val="323031"/>
                      <w:spacing w:val="-3"/>
                      <w:sz w:val="15"/>
                    </w:rPr>
                    <w:t xml:space="preserve">managing </w:t>
                  </w:r>
                  <w:r>
                    <w:rPr>
                      <w:color w:val="323031"/>
                      <w:sz w:val="15"/>
                    </w:rPr>
                    <w:t xml:space="preserve">the </w:t>
                  </w:r>
                  <w:r>
                    <w:rPr>
                      <w:color w:val="323031"/>
                      <w:spacing w:val="-3"/>
                      <w:sz w:val="15"/>
                    </w:rPr>
                    <w:t xml:space="preserve">risks from sexual </w:t>
                  </w:r>
                  <w:r>
                    <w:rPr>
                      <w:color w:val="323031"/>
                      <w:spacing w:val="-4"/>
                      <w:sz w:val="15"/>
                    </w:rPr>
                    <w:t>harassment.</w:t>
                  </w:r>
                </w:p>
              </w:txbxContent>
            </v:textbox>
            <w10:wrap type="topAndBottom" anchorx="page"/>
          </v:shape>
        </w:pict>
      </w:r>
    </w:p>
    <w:sectPr w:rsidR="00CF028B">
      <w:pgSz w:w="11910" w:h="16840"/>
      <w:pgMar w:top="220" w:right="460" w:bottom="720" w:left="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3276">
      <w:r>
        <w:separator/>
      </w:r>
    </w:p>
  </w:endnote>
  <w:endnote w:type="continuationSeparator" w:id="0">
    <w:p w:rsidR="00000000" w:rsidRDefault="000B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8B" w:rsidRDefault="000B3276">
    <w:pPr>
      <w:pStyle w:val="BodyText"/>
      <w:spacing w:line="14" w:lineRule="auto"/>
      <w:ind w:firstLine="0"/>
      <w:rPr>
        <w:sz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9.7pt;margin-top:808.95pt;width:8.8pt;height:11.15pt;z-index:-9784;mso-position-horizontal-relative:page;mso-position-vertical-relative:page" filled="f" stroked="f">
          <v:textbox inset="0,0,0,0">
            <w:txbxContent>
              <w:p w:rsidR="00CF028B" w:rsidRDefault="000B3276">
                <w:pPr>
                  <w:spacing w:before="20"/>
                  <w:ind w:left="40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  <w:sz w:val="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8B" w:rsidRDefault="000B3276">
    <w:pPr>
      <w:pStyle w:val="BodyText"/>
      <w:spacing w:line="14" w:lineRule="auto"/>
      <w:ind w:firstLine="0"/>
      <w:rPr>
        <w:sz w:val="20"/>
      </w:rPr>
    </w:pPr>
    <w:r>
      <w:pict>
        <v:line id="_x0000_s2050" style="position:absolute;z-index:-9760;mso-position-horizontal-relative:page;mso-position-vertical-relative:page" from="566.95pt,805.55pt" to="551.35pt,805.55pt" strokecolor="#323031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7pt;margin-top:808.95pt;width:8.8pt;height:11.15pt;z-index:-9736;mso-position-horizontal-relative:page;mso-position-vertical-relative:page" filled="f" stroked="f">
          <v:textbox inset="0,0,0,0">
            <w:txbxContent>
              <w:p w:rsidR="00CF028B" w:rsidRDefault="000B3276">
                <w:pPr>
                  <w:spacing w:before="20"/>
                  <w:ind w:left="40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  <w:sz w:val="1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3276">
      <w:r>
        <w:separator/>
      </w:r>
    </w:p>
  </w:footnote>
  <w:footnote w:type="continuationSeparator" w:id="0">
    <w:p w:rsidR="00000000" w:rsidRDefault="000B3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0255" o:spid="_x0000_s2056" type="#_x0000_t136" style="position:absolute;margin-left:0;margin-top:0;width:664.5pt;height:104.25pt;rotation:315;z-index:-564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6pt" string="EXAMPLE ONLY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8B" w:rsidRDefault="000B3276">
    <w:pPr>
      <w:pStyle w:val="BodyText"/>
      <w:spacing w:line="14" w:lineRule="auto"/>
      <w:ind w:firstLine="0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0256" o:spid="_x0000_s2057" type="#_x0000_t136" style="position:absolute;margin-left:0;margin-top:0;width:664.5pt;height:104.25pt;rotation:315;z-index:-35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6pt" string="EXAMPLE ONLY"/>
        </v:shape>
      </w:pict>
    </w:r>
    <w:r>
      <w:pict>
        <v:rect id="_x0000_s2052" style="position:absolute;margin-left:0;margin-top:0;width:182.85pt;height:11.25pt;z-index:-9808;mso-position-horizontal-relative:page;mso-position-vertical-relative:page" fillcolor="#bcbec0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0254" o:spid="_x0000_s2055" type="#_x0000_t136" style="position:absolute;margin-left:0;margin-top:0;width:664.5pt;height:104.25pt;rotation:315;z-index:-768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6pt" string="EXAMPLE ONLY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0258" o:spid="_x0000_s2059" type="#_x0000_t136" style="position:absolute;margin-left:0;margin-top:0;width:664.5pt;height:104.25pt;rotation:315;z-index:-261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6pt" string="EXAMPLE ONLY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0259" o:spid="_x0000_s2060" type="#_x0000_t136" style="position:absolute;margin-left:0;margin-top:0;width:664.5pt;height:104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6pt" string="EXAMPLE ONLY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6" w:rsidRDefault="000B32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60257" o:spid="_x0000_s2058" type="#_x0000_t136" style="position:absolute;margin-left:0;margin-top:0;width:664.5pt;height:104.25pt;rotation:315;z-index:-15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6pt" string="EXAMPLE ONL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723"/>
    <w:multiLevelType w:val="hybridMultilevel"/>
    <w:tmpl w:val="2F6460BE"/>
    <w:lvl w:ilvl="0" w:tplc="B1A6D6FA">
      <w:numFmt w:val="bullet"/>
      <w:lvlText w:val="–"/>
      <w:lvlJc w:val="left"/>
      <w:pPr>
        <w:ind w:left="510" w:hanging="227"/>
      </w:pPr>
      <w:rPr>
        <w:rFonts w:ascii="Verdana" w:eastAsia="Verdana" w:hAnsi="Verdana" w:cs="Verdana" w:hint="default"/>
        <w:color w:val="323031"/>
        <w:spacing w:val="-22"/>
        <w:w w:val="100"/>
        <w:sz w:val="17"/>
        <w:szCs w:val="17"/>
      </w:rPr>
    </w:lvl>
    <w:lvl w:ilvl="1" w:tplc="C81A2C7E">
      <w:numFmt w:val="bullet"/>
      <w:lvlText w:val="-"/>
      <w:lvlJc w:val="left"/>
      <w:pPr>
        <w:ind w:left="752" w:hanging="227"/>
      </w:pPr>
      <w:rPr>
        <w:rFonts w:ascii="Verdana" w:eastAsia="Verdana" w:hAnsi="Verdana" w:cs="Verdana" w:hint="default"/>
        <w:color w:val="323031"/>
        <w:spacing w:val="-30"/>
        <w:w w:val="100"/>
        <w:sz w:val="17"/>
        <w:szCs w:val="17"/>
      </w:rPr>
    </w:lvl>
    <w:lvl w:ilvl="2" w:tplc="34EE03CA">
      <w:numFmt w:val="bullet"/>
      <w:lvlText w:val="–"/>
      <w:lvlJc w:val="left"/>
      <w:pPr>
        <w:ind w:left="1360" w:hanging="227"/>
      </w:pPr>
      <w:rPr>
        <w:rFonts w:ascii="Verdana" w:eastAsia="Verdana" w:hAnsi="Verdana" w:cs="Verdana" w:hint="default"/>
        <w:color w:val="323031"/>
        <w:spacing w:val="-4"/>
        <w:w w:val="100"/>
        <w:sz w:val="17"/>
        <w:szCs w:val="17"/>
      </w:rPr>
    </w:lvl>
    <w:lvl w:ilvl="3" w:tplc="AF946844">
      <w:numFmt w:val="bullet"/>
      <w:lvlText w:val="-"/>
      <w:lvlJc w:val="left"/>
      <w:pPr>
        <w:ind w:left="1587" w:hanging="227"/>
      </w:pPr>
      <w:rPr>
        <w:rFonts w:ascii="Verdana" w:eastAsia="Verdana" w:hAnsi="Verdana" w:cs="Verdana" w:hint="default"/>
        <w:color w:val="323031"/>
        <w:spacing w:val="-30"/>
        <w:w w:val="100"/>
        <w:sz w:val="17"/>
        <w:szCs w:val="17"/>
      </w:rPr>
    </w:lvl>
    <w:lvl w:ilvl="4" w:tplc="81AE611A">
      <w:numFmt w:val="bullet"/>
      <w:lvlText w:val="•"/>
      <w:lvlJc w:val="left"/>
      <w:pPr>
        <w:ind w:left="1350" w:hanging="227"/>
      </w:pPr>
      <w:rPr>
        <w:rFonts w:hint="default"/>
      </w:rPr>
    </w:lvl>
    <w:lvl w:ilvl="5" w:tplc="A00A49F0">
      <w:numFmt w:val="bullet"/>
      <w:lvlText w:val="•"/>
      <w:lvlJc w:val="left"/>
      <w:pPr>
        <w:ind w:left="1121" w:hanging="227"/>
      </w:pPr>
      <w:rPr>
        <w:rFonts w:hint="default"/>
      </w:rPr>
    </w:lvl>
    <w:lvl w:ilvl="6" w:tplc="0BB6A340">
      <w:numFmt w:val="bullet"/>
      <w:lvlText w:val="•"/>
      <w:lvlJc w:val="left"/>
      <w:pPr>
        <w:ind w:left="892" w:hanging="227"/>
      </w:pPr>
      <w:rPr>
        <w:rFonts w:hint="default"/>
      </w:rPr>
    </w:lvl>
    <w:lvl w:ilvl="7" w:tplc="751C456E">
      <w:numFmt w:val="bullet"/>
      <w:lvlText w:val="•"/>
      <w:lvlJc w:val="left"/>
      <w:pPr>
        <w:ind w:left="663" w:hanging="227"/>
      </w:pPr>
      <w:rPr>
        <w:rFonts w:hint="default"/>
      </w:rPr>
    </w:lvl>
    <w:lvl w:ilvl="8" w:tplc="E95C2D80">
      <w:numFmt w:val="bullet"/>
      <w:lvlText w:val="•"/>
      <w:lvlJc w:val="left"/>
      <w:pPr>
        <w:ind w:left="433" w:hanging="227"/>
      </w:pPr>
      <w:rPr>
        <w:rFonts w:hint="default"/>
      </w:rPr>
    </w:lvl>
  </w:abstractNum>
  <w:abstractNum w:abstractNumId="1">
    <w:nsid w:val="47BF2465"/>
    <w:multiLevelType w:val="hybridMultilevel"/>
    <w:tmpl w:val="BB2AD568"/>
    <w:lvl w:ilvl="0" w:tplc="8AB24FDE">
      <w:numFmt w:val="bullet"/>
      <w:lvlText w:val="–"/>
      <w:lvlJc w:val="left"/>
      <w:pPr>
        <w:ind w:left="720" w:hanging="227"/>
      </w:pPr>
      <w:rPr>
        <w:rFonts w:ascii="Verdana" w:eastAsia="Verdana" w:hAnsi="Verdana" w:cs="Verdana" w:hint="default"/>
        <w:color w:val="323031"/>
        <w:spacing w:val="-5"/>
        <w:w w:val="100"/>
        <w:sz w:val="17"/>
        <w:szCs w:val="17"/>
      </w:rPr>
    </w:lvl>
    <w:lvl w:ilvl="1" w:tplc="913877F2">
      <w:numFmt w:val="bullet"/>
      <w:lvlText w:val="•"/>
      <w:lvlJc w:val="left"/>
      <w:pPr>
        <w:ind w:left="1255" w:hanging="227"/>
      </w:pPr>
      <w:rPr>
        <w:rFonts w:hint="default"/>
      </w:rPr>
    </w:lvl>
    <w:lvl w:ilvl="2" w:tplc="039AA37C">
      <w:numFmt w:val="bullet"/>
      <w:lvlText w:val="•"/>
      <w:lvlJc w:val="left"/>
      <w:pPr>
        <w:ind w:left="1791" w:hanging="227"/>
      </w:pPr>
      <w:rPr>
        <w:rFonts w:hint="default"/>
      </w:rPr>
    </w:lvl>
    <w:lvl w:ilvl="3" w:tplc="4B847E20">
      <w:numFmt w:val="bullet"/>
      <w:lvlText w:val="•"/>
      <w:lvlJc w:val="left"/>
      <w:pPr>
        <w:ind w:left="2327" w:hanging="227"/>
      </w:pPr>
      <w:rPr>
        <w:rFonts w:hint="default"/>
      </w:rPr>
    </w:lvl>
    <w:lvl w:ilvl="4" w:tplc="047A1D18">
      <w:numFmt w:val="bullet"/>
      <w:lvlText w:val="•"/>
      <w:lvlJc w:val="left"/>
      <w:pPr>
        <w:ind w:left="2863" w:hanging="227"/>
      </w:pPr>
      <w:rPr>
        <w:rFonts w:hint="default"/>
      </w:rPr>
    </w:lvl>
    <w:lvl w:ilvl="5" w:tplc="830856A4">
      <w:numFmt w:val="bullet"/>
      <w:lvlText w:val="•"/>
      <w:lvlJc w:val="left"/>
      <w:pPr>
        <w:ind w:left="3398" w:hanging="227"/>
      </w:pPr>
      <w:rPr>
        <w:rFonts w:hint="default"/>
      </w:rPr>
    </w:lvl>
    <w:lvl w:ilvl="6" w:tplc="6964AC04">
      <w:numFmt w:val="bullet"/>
      <w:lvlText w:val="•"/>
      <w:lvlJc w:val="left"/>
      <w:pPr>
        <w:ind w:left="3934" w:hanging="227"/>
      </w:pPr>
      <w:rPr>
        <w:rFonts w:hint="default"/>
      </w:rPr>
    </w:lvl>
    <w:lvl w:ilvl="7" w:tplc="C358B544">
      <w:numFmt w:val="bullet"/>
      <w:lvlText w:val="•"/>
      <w:lvlJc w:val="left"/>
      <w:pPr>
        <w:ind w:left="4470" w:hanging="227"/>
      </w:pPr>
      <w:rPr>
        <w:rFonts w:hint="default"/>
      </w:rPr>
    </w:lvl>
    <w:lvl w:ilvl="8" w:tplc="68D87FFE">
      <w:numFmt w:val="bullet"/>
      <w:lvlText w:val="•"/>
      <w:lvlJc w:val="left"/>
      <w:pPr>
        <w:ind w:left="5006" w:hanging="227"/>
      </w:pPr>
      <w:rPr>
        <w:rFonts w:hint="default"/>
      </w:rPr>
    </w:lvl>
  </w:abstractNum>
  <w:abstractNum w:abstractNumId="2">
    <w:nsid w:val="47DA325C"/>
    <w:multiLevelType w:val="hybridMultilevel"/>
    <w:tmpl w:val="64520372"/>
    <w:lvl w:ilvl="0" w:tplc="A3B4E422">
      <w:numFmt w:val="bullet"/>
      <w:lvlText w:val="–"/>
      <w:lvlJc w:val="left"/>
      <w:pPr>
        <w:ind w:left="1360" w:hanging="227"/>
      </w:pPr>
      <w:rPr>
        <w:rFonts w:ascii="Verdana" w:eastAsia="Verdana" w:hAnsi="Verdana" w:cs="Verdana" w:hint="default"/>
        <w:color w:val="323031"/>
        <w:spacing w:val="-12"/>
        <w:w w:val="100"/>
        <w:sz w:val="17"/>
        <w:szCs w:val="17"/>
      </w:rPr>
    </w:lvl>
    <w:lvl w:ilvl="1" w:tplc="AEF46CC6">
      <w:numFmt w:val="bullet"/>
      <w:lvlText w:val="•"/>
      <w:lvlJc w:val="left"/>
      <w:pPr>
        <w:ind w:left="1802" w:hanging="227"/>
      </w:pPr>
      <w:rPr>
        <w:rFonts w:hint="default"/>
      </w:rPr>
    </w:lvl>
    <w:lvl w:ilvl="2" w:tplc="6472C654">
      <w:numFmt w:val="bullet"/>
      <w:lvlText w:val="•"/>
      <w:lvlJc w:val="left"/>
      <w:pPr>
        <w:ind w:left="2245" w:hanging="227"/>
      </w:pPr>
      <w:rPr>
        <w:rFonts w:hint="default"/>
      </w:rPr>
    </w:lvl>
    <w:lvl w:ilvl="3" w:tplc="1820F460">
      <w:numFmt w:val="bullet"/>
      <w:lvlText w:val="•"/>
      <w:lvlJc w:val="left"/>
      <w:pPr>
        <w:ind w:left="2688" w:hanging="227"/>
      </w:pPr>
      <w:rPr>
        <w:rFonts w:hint="default"/>
      </w:rPr>
    </w:lvl>
    <w:lvl w:ilvl="4" w:tplc="AE8EEE10">
      <w:numFmt w:val="bullet"/>
      <w:lvlText w:val="•"/>
      <w:lvlJc w:val="left"/>
      <w:pPr>
        <w:ind w:left="3131" w:hanging="227"/>
      </w:pPr>
      <w:rPr>
        <w:rFonts w:hint="default"/>
      </w:rPr>
    </w:lvl>
    <w:lvl w:ilvl="5" w:tplc="6A800BA8">
      <w:numFmt w:val="bullet"/>
      <w:lvlText w:val="•"/>
      <w:lvlJc w:val="left"/>
      <w:pPr>
        <w:ind w:left="3573" w:hanging="227"/>
      </w:pPr>
      <w:rPr>
        <w:rFonts w:hint="default"/>
      </w:rPr>
    </w:lvl>
    <w:lvl w:ilvl="6" w:tplc="A2D422BA">
      <w:numFmt w:val="bullet"/>
      <w:lvlText w:val="•"/>
      <w:lvlJc w:val="left"/>
      <w:pPr>
        <w:ind w:left="4016" w:hanging="227"/>
      </w:pPr>
      <w:rPr>
        <w:rFonts w:hint="default"/>
      </w:rPr>
    </w:lvl>
    <w:lvl w:ilvl="7" w:tplc="AB1A998C">
      <w:numFmt w:val="bullet"/>
      <w:lvlText w:val="•"/>
      <w:lvlJc w:val="left"/>
      <w:pPr>
        <w:ind w:left="4459" w:hanging="227"/>
      </w:pPr>
      <w:rPr>
        <w:rFonts w:hint="default"/>
      </w:rPr>
    </w:lvl>
    <w:lvl w:ilvl="8" w:tplc="3588120A">
      <w:numFmt w:val="bullet"/>
      <w:lvlText w:val="•"/>
      <w:lvlJc w:val="left"/>
      <w:pPr>
        <w:ind w:left="4902" w:hanging="227"/>
      </w:pPr>
      <w:rPr>
        <w:rFonts w:hint="default"/>
      </w:rPr>
    </w:lvl>
  </w:abstractNum>
  <w:abstractNum w:abstractNumId="3">
    <w:nsid w:val="47EF51CB"/>
    <w:multiLevelType w:val="hybridMultilevel"/>
    <w:tmpl w:val="246A7C14"/>
    <w:lvl w:ilvl="0" w:tplc="7730EBA0">
      <w:numFmt w:val="bullet"/>
      <w:lvlText w:val="–"/>
      <w:lvlJc w:val="left"/>
      <w:pPr>
        <w:ind w:left="273" w:hanging="171"/>
      </w:pPr>
      <w:rPr>
        <w:rFonts w:ascii="Verdana" w:eastAsia="Verdana" w:hAnsi="Verdana" w:cs="Verdana" w:hint="default"/>
        <w:color w:val="323031"/>
        <w:w w:val="100"/>
        <w:sz w:val="15"/>
        <w:szCs w:val="15"/>
      </w:rPr>
    </w:lvl>
    <w:lvl w:ilvl="1" w:tplc="E29C0AFC">
      <w:numFmt w:val="bullet"/>
      <w:lvlText w:val="•"/>
      <w:lvlJc w:val="left"/>
      <w:pPr>
        <w:ind w:left="704" w:hanging="171"/>
      </w:pPr>
      <w:rPr>
        <w:rFonts w:hint="default"/>
      </w:rPr>
    </w:lvl>
    <w:lvl w:ilvl="2" w:tplc="B192A1AA">
      <w:numFmt w:val="bullet"/>
      <w:lvlText w:val="•"/>
      <w:lvlJc w:val="left"/>
      <w:pPr>
        <w:ind w:left="1128" w:hanging="171"/>
      </w:pPr>
      <w:rPr>
        <w:rFonts w:hint="default"/>
      </w:rPr>
    </w:lvl>
    <w:lvl w:ilvl="3" w:tplc="9358176E">
      <w:numFmt w:val="bullet"/>
      <w:lvlText w:val="•"/>
      <w:lvlJc w:val="left"/>
      <w:pPr>
        <w:ind w:left="1552" w:hanging="171"/>
      </w:pPr>
      <w:rPr>
        <w:rFonts w:hint="default"/>
      </w:rPr>
    </w:lvl>
    <w:lvl w:ilvl="4" w:tplc="26A6156A">
      <w:numFmt w:val="bullet"/>
      <w:lvlText w:val="•"/>
      <w:lvlJc w:val="left"/>
      <w:pPr>
        <w:ind w:left="1977" w:hanging="171"/>
      </w:pPr>
      <w:rPr>
        <w:rFonts w:hint="default"/>
      </w:rPr>
    </w:lvl>
    <w:lvl w:ilvl="5" w:tplc="E99A747E">
      <w:numFmt w:val="bullet"/>
      <w:lvlText w:val="•"/>
      <w:lvlJc w:val="left"/>
      <w:pPr>
        <w:ind w:left="2401" w:hanging="171"/>
      </w:pPr>
      <w:rPr>
        <w:rFonts w:hint="default"/>
      </w:rPr>
    </w:lvl>
    <w:lvl w:ilvl="6" w:tplc="A1441BE2">
      <w:numFmt w:val="bullet"/>
      <w:lvlText w:val="•"/>
      <w:lvlJc w:val="left"/>
      <w:pPr>
        <w:ind w:left="2825" w:hanging="171"/>
      </w:pPr>
      <w:rPr>
        <w:rFonts w:hint="default"/>
      </w:rPr>
    </w:lvl>
    <w:lvl w:ilvl="7" w:tplc="13DAD790">
      <w:numFmt w:val="bullet"/>
      <w:lvlText w:val="•"/>
      <w:lvlJc w:val="left"/>
      <w:pPr>
        <w:ind w:left="3250" w:hanging="171"/>
      </w:pPr>
      <w:rPr>
        <w:rFonts w:hint="default"/>
      </w:rPr>
    </w:lvl>
    <w:lvl w:ilvl="8" w:tplc="5838E3CA">
      <w:numFmt w:val="bullet"/>
      <w:lvlText w:val="•"/>
      <w:lvlJc w:val="left"/>
      <w:pPr>
        <w:ind w:left="3674" w:hanging="171"/>
      </w:pPr>
      <w:rPr>
        <w:rFonts w:hint="default"/>
      </w:rPr>
    </w:lvl>
  </w:abstractNum>
  <w:abstractNum w:abstractNumId="4">
    <w:nsid w:val="65C87451"/>
    <w:multiLevelType w:val="hybridMultilevel"/>
    <w:tmpl w:val="27AAEB12"/>
    <w:lvl w:ilvl="0" w:tplc="A192EC52">
      <w:start w:val="1"/>
      <w:numFmt w:val="decimal"/>
      <w:lvlText w:val="%1."/>
      <w:lvlJc w:val="left"/>
      <w:pPr>
        <w:ind w:left="1360" w:hanging="227"/>
        <w:jc w:val="left"/>
      </w:pPr>
      <w:rPr>
        <w:rFonts w:ascii="Verdana" w:eastAsia="Verdana" w:hAnsi="Verdana" w:cs="Verdana" w:hint="default"/>
        <w:color w:val="323031"/>
        <w:spacing w:val="-2"/>
        <w:w w:val="100"/>
        <w:sz w:val="17"/>
        <w:szCs w:val="17"/>
      </w:rPr>
    </w:lvl>
    <w:lvl w:ilvl="1" w:tplc="A150EB64">
      <w:numFmt w:val="bullet"/>
      <w:lvlText w:val="–"/>
      <w:lvlJc w:val="left"/>
      <w:pPr>
        <w:ind w:left="1587" w:hanging="227"/>
      </w:pPr>
      <w:rPr>
        <w:rFonts w:ascii="Verdana" w:eastAsia="Verdana" w:hAnsi="Verdana" w:cs="Verdana" w:hint="default"/>
        <w:color w:val="323031"/>
        <w:spacing w:val="-5"/>
        <w:w w:val="100"/>
        <w:sz w:val="17"/>
        <w:szCs w:val="17"/>
      </w:rPr>
    </w:lvl>
    <w:lvl w:ilvl="2" w:tplc="1A50B958">
      <w:numFmt w:val="bullet"/>
      <w:lvlText w:val="•"/>
      <w:lvlJc w:val="left"/>
      <w:pPr>
        <w:ind w:left="2044" w:hanging="227"/>
      </w:pPr>
      <w:rPr>
        <w:rFonts w:hint="default"/>
      </w:rPr>
    </w:lvl>
    <w:lvl w:ilvl="3" w:tplc="F0FA5E24">
      <w:numFmt w:val="bullet"/>
      <w:lvlText w:val="•"/>
      <w:lvlJc w:val="left"/>
      <w:pPr>
        <w:ind w:left="2508" w:hanging="227"/>
      </w:pPr>
      <w:rPr>
        <w:rFonts w:hint="default"/>
      </w:rPr>
    </w:lvl>
    <w:lvl w:ilvl="4" w:tplc="EA5452F0">
      <w:numFmt w:val="bullet"/>
      <w:lvlText w:val="•"/>
      <w:lvlJc w:val="left"/>
      <w:pPr>
        <w:ind w:left="2972" w:hanging="227"/>
      </w:pPr>
      <w:rPr>
        <w:rFonts w:hint="default"/>
      </w:rPr>
    </w:lvl>
    <w:lvl w:ilvl="5" w:tplc="5C76B31A">
      <w:numFmt w:val="bullet"/>
      <w:lvlText w:val="•"/>
      <w:lvlJc w:val="left"/>
      <w:pPr>
        <w:ind w:left="3436" w:hanging="227"/>
      </w:pPr>
      <w:rPr>
        <w:rFonts w:hint="default"/>
      </w:rPr>
    </w:lvl>
    <w:lvl w:ilvl="6" w:tplc="707CA212">
      <w:numFmt w:val="bullet"/>
      <w:lvlText w:val="•"/>
      <w:lvlJc w:val="left"/>
      <w:pPr>
        <w:ind w:left="3900" w:hanging="227"/>
      </w:pPr>
      <w:rPr>
        <w:rFonts w:hint="default"/>
      </w:rPr>
    </w:lvl>
    <w:lvl w:ilvl="7" w:tplc="1F5088EA">
      <w:numFmt w:val="bullet"/>
      <w:lvlText w:val="•"/>
      <w:lvlJc w:val="left"/>
      <w:pPr>
        <w:ind w:left="4364" w:hanging="227"/>
      </w:pPr>
      <w:rPr>
        <w:rFonts w:hint="default"/>
      </w:rPr>
    </w:lvl>
    <w:lvl w:ilvl="8" w:tplc="09FC6934">
      <w:numFmt w:val="bullet"/>
      <w:lvlText w:val="•"/>
      <w:lvlJc w:val="left"/>
      <w:pPr>
        <w:ind w:left="4828" w:hanging="227"/>
      </w:pPr>
      <w:rPr>
        <w:rFonts w:hint="default"/>
      </w:rPr>
    </w:lvl>
  </w:abstractNum>
  <w:abstractNum w:abstractNumId="5">
    <w:nsid w:val="79BE352D"/>
    <w:multiLevelType w:val="hybridMultilevel"/>
    <w:tmpl w:val="9000F542"/>
    <w:lvl w:ilvl="0" w:tplc="821A9F1A">
      <w:start w:val="1"/>
      <w:numFmt w:val="decimal"/>
      <w:lvlText w:val="%1."/>
      <w:lvlJc w:val="left"/>
      <w:pPr>
        <w:ind w:left="1360" w:hanging="227"/>
        <w:jc w:val="right"/>
      </w:pPr>
      <w:rPr>
        <w:rFonts w:ascii="Verdana" w:eastAsia="Verdana" w:hAnsi="Verdana" w:cs="Verdana" w:hint="default"/>
        <w:color w:val="323031"/>
        <w:spacing w:val="-2"/>
        <w:w w:val="100"/>
        <w:sz w:val="17"/>
        <w:szCs w:val="17"/>
      </w:rPr>
    </w:lvl>
    <w:lvl w:ilvl="1" w:tplc="5240BECA">
      <w:numFmt w:val="bullet"/>
      <w:lvlText w:val="–"/>
      <w:lvlJc w:val="left"/>
      <w:pPr>
        <w:ind w:left="751" w:hanging="227"/>
      </w:pPr>
      <w:rPr>
        <w:rFonts w:ascii="Verdana" w:eastAsia="Verdana" w:hAnsi="Verdana" w:cs="Verdana" w:hint="default"/>
        <w:color w:val="323031"/>
        <w:spacing w:val="-13"/>
        <w:w w:val="100"/>
        <w:sz w:val="17"/>
        <w:szCs w:val="17"/>
      </w:rPr>
    </w:lvl>
    <w:lvl w:ilvl="2" w:tplc="D6A2A448">
      <w:numFmt w:val="bullet"/>
      <w:lvlText w:val="-"/>
      <w:lvlJc w:val="left"/>
      <w:pPr>
        <w:ind w:left="977" w:hanging="227"/>
      </w:pPr>
      <w:rPr>
        <w:rFonts w:ascii="Verdana" w:eastAsia="Verdana" w:hAnsi="Verdana" w:cs="Verdana" w:hint="default"/>
        <w:color w:val="323031"/>
        <w:spacing w:val="-30"/>
        <w:w w:val="100"/>
        <w:sz w:val="17"/>
        <w:szCs w:val="17"/>
      </w:rPr>
    </w:lvl>
    <w:lvl w:ilvl="3" w:tplc="CD70FACE">
      <w:numFmt w:val="bullet"/>
      <w:lvlText w:val="•"/>
      <w:lvlJc w:val="left"/>
      <w:pPr>
        <w:ind w:left="1896" w:hanging="227"/>
      </w:pPr>
      <w:rPr>
        <w:rFonts w:hint="default"/>
      </w:rPr>
    </w:lvl>
    <w:lvl w:ilvl="4" w:tplc="754EA82A">
      <w:numFmt w:val="bullet"/>
      <w:lvlText w:val="•"/>
      <w:lvlJc w:val="left"/>
      <w:pPr>
        <w:ind w:left="2432" w:hanging="227"/>
      </w:pPr>
      <w:rPr>
        <w:rFonts w:hint="default"/>
      </w:rPr>
    </w:lvl>
    <w:lvl w:ilvl="5" w:tplc="CA2212FE">
      <w:numFmt w:val="bullet"/>
      <w:lvlText w:val="•"/>
      <w:lvlJc w:val="left"/>
      <w:pPr>
        <w:ind w:left="2968" w:hanging="227"/>
      </w:pPr>
      <w:rPr>
        <w:rFonts w:hint="default"/>
      </w:rPr>
    </w:lvl>
    <w:lvl w:ilvl="6" w:tplc="0D480708">
      <w:numFmt w:val="bullet"/>
      <w:lvlText w:val="•"/>
      <w:lvlJc w:val="left"/>
      <w:pPr>
        <w:ind w:left="3504" w:hanging="227"/>
      </w:pPr>
      <w:rPr>
        <w:rFonts w:hint="default"/>
      </w:rPr>
    </w:lvl>
    <w:lvl w:ilvl="7" w:tplc="1112231E">
      <w:numFmt w:val="bullet"/>
      <w:lvlText w:val="•"/>
      <w:lvlJc w:val="left"/>
      <w:pPr>
        <w:ind w:left="4040" w:hanging="227"/>
      </w:pPr>
      <w:rPr>
        <w:rFonts w:hint="default"/>
      </w:rPr>
    </w:lvl>
    <w:lvl w:ilvl="8" w:tplc="A428291C">
      <w:numFmt w:val="bullet"/>
      <w:lvlText w:val="•"/>
      <w:lvlJc w:val="left"/>
      <w:pPr>
        <w:ind w:left="4576" w:hanging="227"/>
      </w:pPr>
      <w:rPr>
        <w:rFonts w:hint="default"/>
      </w:rPr>
    </w:lvl>
  </w:abstractNum>
  <w:abstractNum w:abstractNumId="6">
    <w:nsid w:val="7FCB553E"/>
    <w:multiLevelType w:val="hybridMultilevel"/>
    <w:tmpl w:val="C596A722"/>
    <w:lvl w:ilvl="0" w:tplc="321CA1C8">
      <w:numFmt w:val="bullet"/>
      <w:lvlText w:val="–"/>
      <w:lvlJc w:val="left"/>
      <w:pPr>
        <w:ind w:left="1437" w:hanging="171"/>
      </w:pPr>
      <w:rPr>
        <w:rFonts w:ascii="Verdana" w:eastAsia="Verdana" w:hAnsi="Verdana" w:cs="Verdana" w:hint="default"/>
        <w:color w:val="323031"/>
        <w:w w:val="100"/>
        <w:sz w:val="15"/>
        <w:szCs w:val="15"/>
      </w:rPr>
    </w:lvl>
    <w:lvl w:ilvl="1" w:tplc="FFD2EA84">
      <w:numFmt w:val="bullet"/>
      <w:lvlText w:val="•"/>
      <w:lvlJc w:val="left"/>
      <w:pPr>
        <w:ind w:left="2440" w:hanging="171"/>
      </w:pPr>
      <w:rPr>
        <w:rFonts w:hint="default"/>
      </w:rPr>
    </w:lvl>
    <w:lvl w:ilvl="2" w:tplc="4998AE74">
      <w:numFmt w:val="bullet"/>
      <w:lvlText w:val="•"/>
      <w:lvlJc w:val="left"/>
      <w:pPr>
        <w:ind w:left="3441" w:hanging="171"/>
      </w:pPr>
      <w:rPr>
        <w:rFonts w:hint="default"/>
      </w:rPr>
    </w:lvl>
    <w:lvl w:ilvl="3" w:tplc="20D269D4">
      <w:numFmt w:val="bullet"/>
      <w:lvlText w:val="•"/>
      <w:lvlJc w:val="left"/>
      <w:pPr>
        <w:ind w:left="4441" w:hanging="171"/>
      </w:pPr>
      <w:rPr>
        <w:rFonts w:hint="default"/>
      </w:rPr>
    </w:lvl>
    <w:lvl w:ilvl="4" w:tplc="4E28A7E8">
      <w:numFmt w:val="bullet"/>
      <w:lvlText w:val="•"/>
      <w:lvlJc w:val="left"/>
      <w:pPr>
        <w:ind w:left="5442" w:hanging="171"/>
      </w:pPr>
      <w:rPr>
        <w:rFonts w:hint="default"/>
      </w:rPr>
    </w:lvl>
    <w:lvl w:ilvl="5" w:tplc="E1E6C67C">
      <w:numFmt w:val="bullet"/>
      <w:lvlText w:val="•"/>
      <w:lvlJc w:val="left"/>
      <w:pPr>
        <w:ind w:left="6442" w:hanging="171"/>
      </w:pPr>
      <w:rPr>
        <w:rFonts w:hint="default"/>
      </w:rPr>
    </w:lvl>
    <w:lvl w:ilvl="6" w:tplc="FB4C50F6">
      <w:numFmt w:val="bullet"/>
      <w:lvlText w:val="•"/>
      <w:lvlJc w:val="left"/>
      <w:pPr>
        <w:ind w:left="7443" w:hanging="171"/>
      </w:pPr>
      <w:rPr>
        <w:rFonts w:hint="default"/>
      </w:rPr>
    </w:lvl>
    <w:lvl w:ilvl="7" w:tplc="73ACEFB6">
      <w:numFmt w:val="bullet"/>
      <w:lvlText w:val="•"/>
      <w:lvlJc w:val="left"/>
      <w:pPr>
        <w:ind w:left="8443" w:hanging="171"/>
      </w:pPr>
      <w:rPr>
        <w:rFonts w:hint="default"/>
      </w:rPr>
    </w:lvl>
    <w:lvl w:ilvl="8" w:tplc="D97A9CC4">
      <w:numFmt w:val="bullet"/>
      <w:lvlText w:val="•"/>
      <w:lvlJc w:val="left"/>
      <w:pPr>
        <w:ind w:left="9444" w:hanging="17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F028B"/>
    <w:rsid w:val="000B3276"/>
    <w:rsid w:val="00C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33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"/>
      <w:ind w:left="1133"/>
      <w:outlineLvl w:val="1"/>
    </w:pPr>
  </w:style>
  <w:style w:type="paragraph" w:styleId="Heading3">
    <w:name w:val="heading 3"/>
    <w:basedOn w:val="Normal"/>
    <w:uiPriority w:val="1"/>
    <w:qFormat/>
    <w:pPr>
      <w:spacing w:before="113"/>
      <w:ind w:left="1360" w:hanging="227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27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56"/>
      <w:ind w:left="1587" w:hanging="227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280"/>
    </w:pPr>
  </w:style>
  <w:style w:type="paragraph" w:styleId="Header">
    <w:name w:val="header"/>
    <w:basedOn w:val="Normal"/>
    <w:link w:val="HeaderChar"/>
    <w:uiPriority w:val="99"/>
    <w:unhideWhenUsed/>
    <w:rsid w:val="000B3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27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B3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276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A2BE6-96EE-459D-9623-394E3AB51780}"/>
</file>

<file path=customXml/itemProps2.xml><?xml version="1.0" encoding="utf-8"?>
<ds:datastoreItem xmlns:ds="http://schemas.openxmlformats.org/officeDocument/2006/customXml" ds:itemID="{BB2A36C2-FC21-43E6-8253-E87E88BA493C}"/>
</file>

<file path=customXml/itemProps3.xml><?xml version="1.0" encoding="utf-8"?>
<ds:datastoreItem xmlns:ds="http://schemas.openxmlformats.org/officeDocument/2006/customXml" ds:itemID="{80A3163A-0565-44FE-B43D-163A75BF5955}"/>
</file>

<file path=docProps/app.xml><?xml version="1.0" encoding="utf-8"?>
<Properties xmlns="http://schemas.openxmlformats.org/officeDocument/2006/extended-properties" xmlns:vt="http://schemas.openxmlformats.org/officeDocument/2006/docPropsVTypes">
  <Template>4BAC8969.dotm</Template>
  <TotalTime>5</TotalTime>
  <Pages>5</Pages>
  <Words>1869</Words>
  <Characters>10916</Characters>
  <Application>Microsoft Office Word</Application>
  <DocSecurity>0</DocSecurity>
  <Lines>1212</Lines>
  <Paragraphs>555</Paragraphs>
  <ScaleCrop>false</ScaleCrop>
  <Company>Ministry of Economic Development</Company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Lynda Currie (WorkSafe)</cp:lastModifiedBy>
  <cp:revision>2</cp:revision>
  <dcterms:created xsi:type="dcterms:W3CDTF">2018-09-26T08:29:00Z</dcterms:created>
  <dcterms:modified xsi:type="dcterms:W3CDTF">2018-09-25T20:34:00Z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2018-09-25T00:00:00Z</vt:filetime>
  </property>
</Properties>
</file>